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1D" w:rsidRPr="0052275B" w:rsidRDefault="007B4F1D" w:rsidP="00E17274">
      <w:pPr>
        <w:spacing w:line="480" w:lineRule="auto"/>
        <w:jc w:val="center"/>
        <w:rPr>
          <w:rFonts w:ascii="Times New Roman" w:hAnsi="Times New Roman" w:cs="Times New Roman"/>
          <w:b/>
          <w:sz w:val="24"/>
          <w:szCs w:val="24"/>
          <w:lang w:val="en-GB"/>
        </w:rPr>
      </w:pPr>
      <w:r w:rsidRPr="0052275B">
        <w:rPr>
          <w:rFonts w:ascii="Times New Roman" w:hAnsi="Times New Roman" w:cs="Times New Roman"/>
          <w:b/>
          <w:sz w:val="24"/>
          <w:szCs w:val="24"/>
          <w:lang w:bidi="en-US"/>
        </w:rPr>
        <w:t>FIRST INSIGHT INTO THE FLORISTIC COMPOSITION, BIOLOGICAL SPECTRA, AND ECOLOGICAL FEATURES</w:t>
      </w:r>
    </w:p>
    <w:p w:rsidR="007B4F1D" w:rsidRPr="0052275B" w:rsidRDefault="007B4F1D" w:rsidP="00E17274">
      <w:pPr>
        <w:spacing w:line="480" w:lineRule="auto"/>
        <w:jc w:val="center"/>
        <w:rPr>
          <w:rFonts w:ascii="Times New Roman" w:hAnsi="Times New Roman" w:cs="Times New Roman"/>
          <w:sz w:val="24"/>
          <w:szCs w:val="24"/>
          <w:lang w:val="en-GB"/>
        </w:rPr>
      </w:pPr>
      <w:r w:rsidRPr="0052275B">
        <w:rPr>
          <w:rFonts w:ascii="Times New Roman" w:hAnsi="Times New Roman" w:cs="Times New Roman"/>
          <w:sz w:val="24"/>
          <w:szCs w:val="24"/>
        </w:rPr>
        <w:t>Khaista Rahman</w:t>
      </w:r>
      <w:r w:rsidRPr="0052275B">
        <w:rPr>
          <w:rFonts w:ascii="Times New Roman" w:hAnsi="Times New Roman" w:cs="Times New Roman"/>
          <w:sz w:val="24"/>
          <w:szCs w:val="24"/>
          <w:vertAlign w:val="superscript"/>
        </w:rPr>
        <w:t>1*</w:t>
      </w:r>
      <w:r w:rsidRPr="0052275B">
        <w:rPr>
          <w:rFonts w:ascii="Times New Roman" w:hAnsi="Times New Roman" w:cs="Times New Roman"/>
          <w:sz w:val="24"/>
          <w:szCs w:val="24"/>
        </w:rPr>
        <w:t>, Naveed Akhtar</w:t>
      </w:r>
      <w:r w:rsidRPr="0052275B">
        <w:rPr>
          <w:rFonts w:ascii="Times New Roman" w:hAnsi="Times New Roman" w:cs="Times New Roman"/>
          <w:sz w:val="24"/>
          <w:szCs w:val="24"/>
          <w:vertAlign w:val="superscript"/>
        </w:rPr>
        <w:t>1</w:t>
      </w:r>
      <w:r w:rsidRPr="0052275B">
        <w:rPr>
          <w:rFonts w:ascii="Times New Roman" w:hAnsi="Times New Roman" w:cs="Times New Roman"/>
          <w:sz w:val="24"/>
          <w:szCs w:val="24"/>
        </w:rPr>
        <w:t>, Allah Ditta</w:t>
      </w:r>
      <w:r w:rsidRPr="0052275B">
        <w:rPr>
          <w:rFonts w:ascii="Times New Roman" w:hAnsi="Times New Roman" w:cs="Times New Roman"/>
          <w:sz w:val="24"/>
          <w:szCs w:val="24"/>
          <w:vertAlign w:val="superscript"/>
        </w:rPr>
        <w:t>2</w:t>
      </w:r>
      <w:proofErr w:type="gramStart"/>
      <w:r w:rsidRPr="0052275B">
        <w:rPr>
          <w:rFonts w:ascii="Times New Roman" w:hAnsi="Times New Roman" w:cs="Times New Roman"/>
          <w:sz w:val="24"/>
          <w:szCs w:val="24"/>
          <w:vertAlign w:val="superscript"/>
        </w:rPr>
        <w:t>,3</w:t>
      </w:r>
      <w:proofErr w:type="gramEnd"/>
      <w:r w:rsidRPr="0052275B">
        <w:rPr>
          <w:rFonts w:ascii="Times New Roman" w:hAnsi="Times New Roman" w:cs="Times New Roman"/>
          <w:sz w:val="24"/>
          <w:szCs w:val="24"/>
        </w:rPr>
        <w:t>, Amin Ullah Jan</w:t>
      </w:r>
      <w:r w:rsidRPr="0052275B">
        <w:rPr>
          <w:rFonts w:ascii="Times New Roman" w:hAnsi="Times New Roman" w:cs="Times New Roman"/>
          <w:sz w:val="24"/>
          <w:szCs w:val="24"/>
          <w:vertAlign w:val="superscript"/>
        </w:rPr>
        <w:t>4</w:t>
      </w:r>
      <w:r w:rsidRPr="0052275B">
        <w:rPr>
          <w:rFonts w:ascii="Times New Roman" w:hAnsi="Times New Roman" w:cs="Times New Roman"/>
          <w:sz w:val="24"/>
          <w:szCs w:val="24"/>
          <w:vertAlign w:val="superscript"/>
          <w:lang w:val="en-GB"/>
        </w:rPr>
        <w:t>,</w:t>
      </w:r>
      <w:r w:rsidRPr="0052275B">
        <w:rPr>
          <w:rFonts w:ascii="Times New Roman" w:hAnsi="Times New Roman" w:cs="Times New Roman"/>
          <w:sz w:val="24"/>
          <w:szCs w:val="24"/>
          <w:lang w:val="en-GB"/>
        </w:rPr>
        <w:t>, A</w:t>
      </w:r>
      <w:r w:rsidRPr="0052275B">
        <w:rPr>
          <w:rFonts w:ascii="Times New Roman" w:hAnsi="Times New Roman" w:cs="Times New Roman"/>
          <w:sz w:val="24"/>
          <w:szCs w:val="24"/>
        </w:rPr>
        <w:t xml:space="preserve">bdulrahman </w:t>
      </w:r>
      <w:r w:rsidRPr="0052275B">
        <w:rPr>
          <w:rFonts w:ascii="Times New Roman" w:hAnsi="Times New Roman" w:cs="Times New Roman"/>
          <w:sz w:val="24"/>
          <w:szCs w:val="24"/>
          <w:lang w:val="en-GB"/>
        </w:rPr>
        <w:t>A</w:t>
      </w:r>
      <w:r w:rsidRPr="0052275B">
        <w:rPr>
          <w:rFonts w:ascii="Times New Roman" w:hAnsi="Times New Roman" w:cs="Times New Roman"/>
          <w:sz w:val="24"/>
          <w:szCs w:val="24"/>
        </w:rPr>
        <w:t>lasmari</w:t>
      </w:r>
      <w:r w:rsidRPr="0052275B">
        <w:rPr>
          <w:rFonts w:ascii="Times New Roman" w:hAnsi="Times New Roman" w:cs="Times New Roman"/>
          <w:sz w:val="24"/>
          <w:szCs w:val="24"/>
          <w:vertAlign w:val="superscript"/>
          <w:lang w:val="en-GB"/>
        </w:rPr>
        <w:t>5</w:t>
      </w:r>
      <w:r w:rsidRPr="0052275B">
        <w:rPr>
          <w:rFonts w:ascii="Times New Roman" w:hAnsi="Times New Roman" w:cs="Times New Roman"/>
          <w:sz w:val="24"/>
          <w:szCs w:val="24"/>
          <w:lang w:val="en-GB"/>
        </w:rPr>
        <w:t>, F</w:t>
      </w:r>
      <w:r w:rsidRPr="0052275B">
        <w:rPr>
          <w:rFonts w:ascii="Times New Roman" w:hAnsi="Times New Roman" w:cs="Times New Roman"/>
          <w:sz w:val="24"/>
          <w:szCs w:val="24"/>
        </w:rPr>
        <w:t>ahad M. Alzuaibr</w:t>
      </w:r>
      <w:r w:rsidRPr="0052275B">
        <w:rPr>
          <w:rFonts w:ascii="Times New Roman" w:hAnsi="Times New Roman" w:cs="Times New Roman"/>
          <w:sz w:val="24"/>
          <w:szCs w:val="24"/>
          <w:vertAlign w:val="superscript"/>
          <w:lang w:val="en-GB"/>
        </w:rPr>
        <w:t xml:space="preserve">5 </w:t>
      </w:r>
      <w:r w:rsidRPr="0052275B">
        <w:rPr>
          <w:rFonts w:ascii="Times New Roman" w:hAnsi="Times New Roman" w:cs="Times New Roman"/>
          <w:sz w:val="24"/>
          <w:szCs w:val="24"/>
          <w:lang w:val="en-GB"/>
        </w:rPr>
        <w:t>, A</w:t>
      </w:r>
      <w:r w:rsidRPr="0052275B">
        <w:rPr>
          <w:rFonts w:ascii="Times New Roman" w:hAnsi="Times New Roman" w:cs="Times New Roman"/>
          <w:sz w:val="24"/>
          <w:szCs w:val="24"/>
        </w:rPr>
        <w:t>watif M.E. Omran</w:t>
      </w:r>
      <w:r w:rsidRPr="0052275B">
        <w:rPr>
          <w:rFonts w:ascii="Times New Roman" w:hAnsi="Times New Roman" w:cs="Times New Roman"/>
          <w:sz w:val="24"/>
          <w:szCs w:val="24"/>
          <w:vertAlign w:val="superscript"/>
          <w:lang w:val="en-GB"/>
        </w:rPr>
        <w:t>6</w:t>
      </w:r>
    </w:p>
    <w:p w:rsidR="007B4F1D" w:rsidRPr="0052275B" w:rsidRDefault="007B4F1D" w:rsidP="00E17274">
      <w:pPr>
        <w:spacing w:line="480" w:lineRule="auto"/>
        <w:jc w:val="both"/>
        <w:rPr>
          <w:rFonts w:ascii="Times New Roman" w:hAnsi="Times New Roman" w:cs="Times New Roman"/>
          <w:sz w:val="24"/>
          <w:szCs w:val="24"/>
          <w:lang w:bidi="en-US"/>
        </w:rPr>
      </w:pPr>
      <w:r w:rsidRPr="00F07278">
        <w:rPr>
          <w:rFonts w:ascii="Times New Roman" w:hAnsi="Times New Roman" w:cs="Times New Roman"/>
          <w:sz w:val="24"/>
          <w:szCs w:val="24"/>
          <w:vertAlign w:val="superscript"/>
          <w:lang w:bidi="en-US"/>
        </w:rPr>
        <w:t>1</w:t>
      </w:r>
      <w:r w:rsidRPr="0052275B">
        <w:rPr>
          <w:rFonts w:ascii="Times New Roman" w:hAnsi="Times New Roman" w:cs="Times New Roman"/>
          <w:sz w:val="24"/>
          <w:szCs w:val="24"/>
          <w:lang w:bidi="en-US"/>
        </w:rPr>
        <w:t>Department of Botany, Islamia College Peshawar, Khyber Pakhtunkhwa, Pakistan</w:t>
      </w:r>
    </w:p>
    <w:p w:rsidR="007B4F1D" w:rsidRPr="0052275B" w:rsidRDefault="007B4F1D" w:rsidP="00E17274">
      <w:pPr>
        <w:spacing w:line="480" w:lineRule="auto"/>
        <w:jc w:val="both"/>
        <w:rPr>
          <w:rFonts w:ascii="Times New Roman" w:hAnsi="Times New Roman" w:cs="Times New Roman"/>
          <w:sz w:val="24"/>
          <w:szCs w:val="24"/>
          <w:lang w:bidi="en-US"/>
        </w:rPr>
      </w:pPr>
      <w:r w:rsidRPr="00F07278">
        <w:rPr>
          <w:rFonts w:ascii="Times New Roman" w:hAnsi="Times New Roman" w:cs="Times New Roman"/>
          <w:sz w:val="24"/>
          <w:szCs w:val="24"/>
          <w:vertAlign w:val="superscript"/>
          <w:lang w:bidi="en-US"/>
        </w:rPr>
        <w:t>2</w:t>
      </w:r>
      <w:r w:rsidRPr="0052275B">
        <w:rPr>
          <w:rFonts w:ascii="Times New Roman" w:hAnsi="Times New Roman" w:cs="Times New Roman"/>
          <w:sz w:val="24"/>
          <w:szCs w:val="24"/>
          <w:lang w:bidi="en-US"/>
        </w:rPr>
        <w:t>Department of Environmental Sciences, Shaheed Benazir Bhutto University Sheringal, Upper Dir, 18000, Khyber Pakhtunkhwa, Pakistan</w:t>
      </w:r>
    </w:p>
    <w:p w:rsidR="007B4F1D" w:rsidRPr="0052275B" w:rsidRDefault="007B4F1D" w:rsidP="00E17274">
      <w:pPr>
        <w:spacing w:line="480" w:lineRule="auto"/>
        <w:jc w:val="both"/>
        <w:rPr>
          <w:rFonts w:ascii="Times New Roman" w:hAnsi="Times New Roman" w:cs="Times New Roman"/>
          <w:sz w:val="24"/>
          <w:szCs w:val="24"/>
          <w:lang w:bidi="en-US"/>
        </w:rPr>
      </w:pPr>
      <w:r w:rsidRPr="00F07278">
        <w:rPr>
          <w:rFonts w:ascii="Times New Roman" w:hAnsi="Times New Roman" w:cs="Times New Roman"/>
          <w:sz w:val="24"/>
          <w:szCs w:val="24"/>
          <w:vertAlign w:val="superscript"/>
          <w:lang w:bidi="en-US"/>
        </w:rPr>
        <w:t>3</w:t>
      </w:r>
      <w:r w:rsidRPr="0052275B">
        <w:rPr>
          <w:rFonts w:ascii="Times New Roman" w:hAnsi="Times New Roman" w:cs="Times New Roman"/>
          <w:sz w:val="24"/>
          <w:szCs w:val="24"/>
          <w:lang w:bidi="en-US"/>
        </w:rPr>
        <w:t>School of Biological Sciences, The University of Western Australia, 35 Stirling Highway, Perth, WA 6009, Australia</w:t>
      </w:r>
    </w:p>
    <w:p w:rsidR="007B4F1D" w:rsidRPr="0052275B" w:rsidRDefault="007B4F1D" w:rsidP="00E17274">
      <w:pPr>
        <w:spacing w:line="480" w:lineRule="auto"/>
        <w:jc w:val="both"/>
        <w:rPr>
          <w:rFonts w:ascii="Times New Roman" w:hAnsi="Times New Roman" w:cs="Times New Roman"/>
          <w:sz w:val="24"/>
          <w:szCs w:val="24"/>
          <w:lang w:bidi="en-US"/>
        </w:rPr>
      </w:pPr>
      <w:r w:rsidRPr="00F07278">
        <w:rPr>
          <w:rFonts w:ascii="Times New Roman" w:hAnsi="Times New Roman" w:cs="Times New Roman"/>
          <w:sz w:val="24"/>
          <w:szCs w:val="24"/>
          <w:vertAlign w:val="superscript"/>
          <w:lang w:bidi="en-US"/>
        </w:rPr>
        <w:t>4</w:t>
      </w:r>
      <w:r w:rsidRPr="0052275B">
        <w:rPr>
          <w:rFonts w:ascii="Times New Roman" w:hAnsi="Times New Roman" w:cs="Times New Roman"/>
          <w:sz w:val="24"/>
          <w:szCs w:val="24"/>
          <w:lang w:bidi="en-US"/>
        </w:rPr>
        <w:t>Department of Biotechnology, Faculty of Science, Shaheed Benazir Bhutto University Sheringal Dir Upper, 18000, Khyber Pakhtunkhwa, Pakistan</w:t>
      </w:r>
    </w:p>
    <w:p w:rsidR="007B4F1D" w:rsidRPr="0052275B" w:rsidRDefault="007B4F1D" w:rsidP="00E17274">
      <w:pPr>
        <w:spacing w:line="480" w:lineRule="auto"/>
        <w:jc w:val="both"/>
        <w:rPr>
          <w:rFonts w:ascii="Times New Roman" w:hAnsi="Times New Roman" w:cs="Times New Roman"/>
          <w:sz w:val="24"/>
          <w:szCs w:val="24"/>
          <w:lang w:bidi="en-US"/>
        </w:rPr>
      </w:pPr>
      <w:r w:rsidRPr="00F07278">
        <w:rPr>
          <w:rFonts w:ascii="Times New Roman" w:hAnsi="Times New Roman" w:cs="Times New Roman"/>
          <w:sz w:val="24"/>
          <w:szCs w:val="24"/>
          <w:vertAlign w:val="superscript"/>
          <w:lang w:val="en-GB"/>
        </w:rPr>
        <w:t>5</w:t>
      </w:r>
      <w:r w:rsidRPr="0052275B">
        <w:rPr>
          <w:rFonts w:ascii="Times New Roman" w:hAnsi="Times New Roman" w:cs="Times New Roman"/>
          <w:sz w:val="24"/>
          <w:szCs w:val="24"/>
          <w:lang w:bidi="en-US"/>
        </w:rPr>
        <w:t>Department of Biology, Faculty of Science, University of Tabuk, Tabuk-71491, Saudi Arabia</w:t>
      </w:r>
    </w:p>
    <w:p w:rsidR="007B4F1D" w:rsidRPr="0052275B" w:rsidRDefault="007B4F1D" w:rsidP="00E17274">
      <w:pPr>
        <w:spacing w:line="480" w:lineRule="auto"/>
        <w:jc w:val="both"/>
        <w:rPr>
          <w:rFonts w:ascii="Times New Roman" w:hAnsi="Times New Roman" w:cs="Times New Roman"/>
          <w:sz w:val="24"/>
          <w:szCs w:val="24"/>
          <w:lang w:bidi="en-US"/>
        </w:rPr>
      </w:pPr>
      <w:r w:rsidRPr="00F07278">
        <w:rPr>
          <w:rFonts w:ascii="Times New Roman" w:hAnsi="Times New Roman" w:cs="Times New Roman"/>
          <w:sz w:val="24"/>
          <w:szCs w:val="24"/>
          <w:vertAlign w:val="superscript"/>
          <w:lang w:val="en-GB"/>
        </w:rPr>
        <w:t>6</w:t>
      </w:r>
      <w:r w:rsidRPr="0052275B">
        <w:rPr>
          <w:rFonts w:ascii="Times New Roman" w:hAnsi="Times New Roman" w:cs="Times New Roman"/>
          <w:sz w:val="24"/>
          <w:szCs w:val="24"/>
          <w:lang w:bidi="en-US"/>
        </w:rPr>
        <w:t>Department of Biochemistry, College of Science, University of Tabuk, Tabuk, Saudi Arabia</w:t>
      </w:r>
    </w:p>
    <w:p w:rsidR="007B4F1D" w:rsidRPr="0052275B" w:rsidRDefault="007B4F1D" w:rsidP="00E17274">
      <w:pPr>
        <w:spacing w:line="480" w:lineRule="auto"/>
        <w:jc w:val="both"/>
        <w:rPr>
          <w:rFonts w:ascii="Times New Roman" w:hAnsi="Times New Roman" w:cs="Times New Roman"/>
          <w:sz w:val="24"/>
          <w:szCs w:val="24"/>
          <w:lang w:bidi="en-US"/>
        </w:rPr>
      </w:pPr>
      <w:r w:rsidRPr="0052275B">
        <w:rPr>
          <w:rFonts w:ascii="Times New Roman" w:hAnsi="Times New Roman" w:cs="Times New Roman"/>
          <w:sz w:val="24"/>
          <w:szCs w:val="24"/>
          <w:lang w:bidi="en-US"/>
        </w:rPr>
        <w:t xml:space="preserve">*Correspondence: </w:t>
      </w:r>
      <w:hyperlink r:id="rId5" w:history="1">
        <w:r w:rsidRPr="0052275B">
          <w:rPr>
            <w:rStyle w:val="Hyperlink"/>
            <w:rFonts w:ascii="Times New Roman" w:hAnsi="Times New Roman" w:cs="Times New Roman"/>
            <w:sz w:val="24"/>
            <w:szCs w:val="24"/>
            <w:lang w:bidi="en-US"/>
          </w:rPr>
          <w:t>khaista.uom@gmail.com</w:t>
        </w:r>
      </w:hyperlink>
      <w:r w:rsidRPr="0052275B">
        <w:rPr>
          <w:rFonts w:ascii="Times New Roman" w:hAnsi="Times New Roman" w:cs="Times New Roman"/>
          <w:sz w:val="24"/>
          <w:szCs w:val="24"/>
          <w:lang w:bidi="en-US"/>
        </w:rPr>
        <w:t xml:space="preserve"> (K.R.), </w:t>
      </w:r>
      <w:hyperlink r:id="rId6" w:history="1">
        <w:r w:rsidRPr="0052275B">
          <w:rPr>
            <w:rStyle w:val="Hyperlink"/>
            <w:rFonts w:ascii="Times New Roman" w:hAnsi="Times New Roman" w:cs="Times New Roman"/>
            <w:sz w:val="24"/>
            <w:szCs w:val="24"/>
            <w:lang w:bidi="en-US"/>
          </w:rPr>
          <w:t>allah.ditta@sbbu.edu.pk</w:t>
        </w:r>
      </w:hyperlink>
      <w:r w:rsidRPr="0052275B">
        <w:rPr>
          <w:rFonts w:ascii="Times New Roman" w:hAnsi="Times New Roman" w:cs="Times New Roman"/>
          <w:sz w:val="24"/>
          <w:szCs w:val="24"/>
          <w:lang w:bidi="en-US"/>
        </w:rPr>
        <w:t xml:space="preserve"> (A.D.)</w:t>
      </w:r>
    </w:p>
    <w:p w:rsidR="007B4F1D" w:rsidRPr="0052275B" w:rsidRDefault="007B4F1D" w:rsidP="00E17274">
      <w:pPr>
        <w:spacing w:line="480" w:lineRule="auto"/>
        <w:jc w:val="both"/>
        <w:rPr>
          <w:rFonts w:ascii="Times New Roman" w:hAnsi="Times New Roman" w:cs="Times New Roman"/>
          <w:sz w:val="24"/>
          <w:szCs w:val="24"/>
        </w:rPr>
      </w:pPr>
    </w:p>
    <w:p w:rsidR="00E17274" w:rsidRDefault="00E17274" w:rsidP="00E17274">
      <w:pPr>
        <w:spacing w:line="480" w:lineRule="auto"/>
        <w:jc w:val="both"/>
        <w:rPr>
          <w:rFonts w:ascii="Times New Roman" w:hAnsi="Times New Roman" w:cs="Times New Roman"/>
          <w:b/>
          <w:sz w:val="24"/>
          <w:szCs w:val="24"/>
          <w:lang w:bidi="en-US"/>
        </w:rPr>
      </w:pPr>
    </w:p>
    <w:p w:rsidR="00E17274" w:rsidRDefault="00E17274" w:rsidP="00E17274">
      <w:pPr>
        <w:spacing w:line="480" w:lineRule="auto"/>
        <w:jc w:val="both"/>
        <w:rPr>
          <w:rFonts w:ascii="Times New Roman" w:hAnsi="Times New Roman" w:cs="Times New Roman"/>
          <w:b/>
          <w:sz w:val="24"/>
          <w:szCs w:val="24"/>
          <w:lang w:bidi="en-US"/>
        </w:rPr>
      </w:pPr>
    </w:p>
    <w:p w:rsidR="00E17274" w:rsidRDefault="00E17274" w:rsidP="00E17274">
      <w:pPr>
        <w:spacing w:line="480" w:lineRule="auto"/>
        <w:jc w:val="both"/>
        <w:rPr>
          <w:rFonts w:ascii="Times New Roman" w:hAnsi="Times New Roman" w:cs="Times New Roman"/>
          <w:b/>
          <w:sz w:val="24"/>
          <w:szCs w:val="24"/>
          <w:lang w:bidi="en-US"/>
        </w:rPr>
      </w:pPr>
    </w:p>
    <w:p w:rsidR="00E17274" w:rsidRDefault="00E17274" w:rsidP="00E17274">
      <w:pPr>
        <w:spacing w:line="480" w:lineRule="auto"/>
        <w:jc w:val="both"/>
        <w:rPr>
          <w:rFonts w:ascii="Times New Roman" w:hAnsi="Times New Roman" w:cs="Times New Roman"/>
          <w:b/>
          <w:sz w:val="24"/>
          <w:szCs w:val="24"/>
          <w:lang w:bidi="en-US"/>
        </w:rPr>
      </w:pPr>
    </w:p>
    <w:p w:rsidR="00E17274" w:rsidRPr="00E17274" w:rsidRDefault="00E17274" w:rsidP="00E17274">
      <w:pPr>
        <w:spacing w:line="480" w:lineRule="auto"/>
        <w:jc w:val="center"/>
        <w:rPr>
          <w:rFonts w:ascii="Times New Roman" w:hAnsi="Times New Roman" w:cs="Times New Roman"/>
          <w:b/>
          <w:sz w:val="24"/>
          <w:szCs w:val="24"/>
          <w:lang w:val="en-GB"/>
        </w:rPr>
      </w:pPr>
      <w:r w:rsidRPr="0052275B">
        <w:rPr>
          <w:rFonts w:ascii="Times New Roman" w:hAnsi="Times New Roman" w:cs="Times New Roman"/>
          <w:b/>
          <w:sz w:val="24"/>
          <w:szCs w:val="24"/>
          <w:lang w:bidi="en-US"/>
        </w:rPr>
        <w:lastRenderedPageBreak/>
        <w:t>FIRST INSIGHT INTO THE FLORISTIC COMPOSITION, BIOLOGICAL SPECTRA, AND ECOLOGICAL FEATURES</w:t>
      </w:r>
    </w:p>
    <w:p w:rsidR="006323C6" w:rsidRPr="0052275B" w:rsidRDefault="006323C6" w:rsidP="00E17274">
      <w:pPr>
        <w:spacing w:line="480" w:lineRule="auto"/>
        <w:jc w:val="both"/>
        <w:rPr>
          <w:rFonts w:ascii="Times New Roman" w:hAnsi="Times New Roman" w:cs="Times New Roman"/>
          <w:sz w:val="24"/>
          <w:szCs w:val="24"/>
          <w:lang w:bidi="en-US"/>
        </w:rPr>
      </w:pPr>
      <w:r w:rsidRPr="0052275B">
        <w:rPr>
          <w:rFonts w:ascii="Times New Roman" w:hAnsi="Times New Roman" w:cs="Times New Roman"/>
          <w:b/>
          <w:sz w:val="24"/>
          <w:szCs w:val="24"/>
          <w:lang w:bidi="en-US"/>
        </w:rPr>
        <w:t>Abstract</w:t>
      </w:r>
    </w:p>
    <w:p w:rsidR="006323C6" w:rsidRPr="0052275B" w:rsidRDefault="006323C6" w:rsidP="00E17274">
      <w:pPr>
        <w:spacing w:line="480" w:lineRule="auto"/>
        <w:jc w:val="both"/>
        <w:rPr>
          <w:rFonts w:ascii="Times New Roman" w:hAnsi="Times New Roman" w:cs="Times New Roman"/>
          <w:sz w:val="24"/>
          <w:szCs w:val="24"/>
          <w:lang w:bidi="en-US"/>
        </w:rPr>
      </w:pPr>
      <w:r w:rsidRPr="0052275B">
        <w:rPr>
          <w:rFonts w:ascii="Times New Roman" w:hAnsi="Times New Roman" w:cs="Times New Roman"/>
          <w:sz w:val="24"/>
          <w:szCs w:val="24"/>
          <w:lang w:bidi="en-US"/>
        </w:rPr>
        <w:t>The present study was conducted to explore the floristic composition, biological spectrum, and ecological characteristics of the vegetation of Sultan Khail valley, Dir Upper, Pakistan. Regular trips were arranged during 2017–2019 to collect plant specimens and prepare a checklist of the flora of the area. The life form and leaf size spectra of vegetation were determined. The area is home to 332 species belonging to 234 genera and 96 families. Asteraceae (32 species, 9.7%) was the dominant family in the area, followed by Rosaceae (28 species, 8.5%) and Lamiaceae (21 species, 6.4%). Herbaceous flora (220 species) was found to be dominant in the region, followed by shrubs (54 species) and trees (48 species). Seasonal variation indicated that maximum numbers of species were found in the summer season. Therophytes were found to be dominant (126 species, 38%) in the area, followed by phanerophytes, while microphylls (107 species, 32.2%) were dominant in leaf size classes, followed by nanophylls (99 species, 29.8%). Seasonal variation in life forms showed that the spring, autumn, and winter season’s flora was dominated by phanerophytes (104 species, 41.8%), while therophytes were found dominant in the summer season. Seasonal variation in leaf size spectra showed that microphylls were dominant in the spring and summer seasons, while in the autumn and winter seasons, nanophylls were dominant. The highest numbers of species were found in dry places, followed by forests. The flora of the area is subjected to severe anthropogenic stress and needs proper conservation.</w:t>
      </w:r>
    </w:p>
    <w:p w:rsidR="006323C6" w:rsidRPr="0052275B" w:rsidRDefault="006323C6" w:rsidP="00E17274">
      <w:pPr>
        <w:spacing w:line="480" w:lineRule="auto"/>
        <w:jc w:val="both"/>
        <w:rPr>
          <w:rFonts w:ascii="Times New Roman" w:hAnsi="Times New Roman" w:cs="Times New Roman"/>
          <w:sz w:val="24"/>
          <w:szCs w:val="24"/>
          <w:lang w:bidi="en-US"/>
        </w:rPr>
      </w:pPr>
      <w:r w:rsidRPr="0052275B">
        <w:rPr>
          <w:rFonts w:ascii="Times New Roman" w:hAnsi="Times New Roman" w:cs="Times New Roman"/>
          <w:b/>
          <w:sz w:val="24"/>
          <w:szCs w:val="24"/>
          <w:lang w:bidi="en-US"/>
        </w:rPr>
        <w:t>Keywords</w:t>
      </w:r>
      <w:r w:rsidRPr="0052275B">
        <w:rPr>
          <w:rFonts w:ascii="Times New Roman" w:hAnsi="Times New Roman" w:cs="Times New Roman"/>
          <w:sz w:val="24"/>
          <w:szCs w:val="24"/>
          <w:lang w:bidi="en-US"/>
        </w:rPr>
        <w:t xml:space="preserve"> Floristic composition, life form, leaf size, habitat, Sultan Khail valley, Dir Upper, Pakistan</w:t>
      </w:r>
    </w:p>
    <w:p w:rsidR="006323C6" w:rsidRPr="0052275B" w:rsidRDefault="006323C6" w:rsidP="00E17274">
      <w:pPr>
        <w:spacing w:line="480" w:lineRule="auto"/>
        <w:jc w:val="both"/>
        <w:rPr>
          <w:rFonts w:ascii="Times New Roman" w:hAnsi="Times New Roman" w:cs="Times New Roman"/>
          <w:b/>
          <w:sz w:val="24"/>
          <w:szCs w:val="24"/>
          <w:lang w:bidi="en-US"/>
        </w:rPr>
      </w:pPr>
      <w:r w:rsidRPr="0052275B">
        <w:rPr>
          <w:rFonts w:ascii="Times New Roman" w:hAnsi="Times New Roman" w:cs="Times New Roman"/>
          <w:b/>
          <w:sz w:val="24"/>
          <w:szCs w:val="24"/>
          <w:lang w:bidi="en-US"/>
        </w:rPr>
        <w:lastRenderedPageBreak/>
        <w:t>Introduction</w:t>
      </w:r>
    </w:p>
    <w:p w:rsidR="006323C6" w:rsidRPr="0052275B" w:rsidRDefault="006323C6" w:rsidP="00E17274">
      <w:pPr>
        <w:spacing w:line="480" w:lineRule="auto"/>
        <w:jc w:val="both"/>
        <w:rPr>
          <w:rFonts w:ascii="Times New Roman" w:hAnsi="Times New Roman" w:cs="Times New Roman"/>
          <w:sz w:val="24"/>
          <w:szCs w:val="24"/>
          <w:lang w:bidi="en-US"/>
        </w:rPr>
      </w:pPr>
      <w:r w:rsidRPr="0052275B">
        <w:rPr>
          <w:rFonts w:ascii="Times New Roman" w:hAnsi="Times New Roman" w:cs="Times New Roman"/>
          <w:sz w:val="24"/>
          <w:szCs w:val="24"/>
          <w:lang w:bidi="en-US"/>
        </w:rPr>
        <w:t xml:space="preserve">Flora is an assembled checklist of all plant species growing in a particular geographical region (Amjad </w:t>
      </w:r>
      <w:r w:rsidRPr="0052275B">
        <w:rPr>
          <w:rFonts w:ascii="Times New Roman" w:hAnsi="Times New Roman" w:cs="Times New Roman"/>
          <w:i/>
          <w:sz w:val="24"/>
          <w:szCs w:val="24"/>
          <w:lang w:bidi="en-US"/>
        </w:rPr>
        <w:t>et al.,</w:t>
      </w:r>
      <w:r w:rsidRPr="0052275B">
        <w:rPr>
          <w:rFonts w:ascii="Times New Roman" w:hAnsi="Times New Roman" w:cs="Times New Roman"/>
          <w:sz w:val="24"/>
          <w:szCs w:val="24"/>
          <w:lang w:bidi="en-US"/>
        </w:rPr>
        <w:t xml:space="preserve"> 2016). The floristic composition of a region represents the type, number, composition, population size, and distribution of plant species. For the study of biodiversity and understanding the prevailing climate, the knowledge of the flora of any area is important (</w:t>
      </w:r>
      <w:r w:rsidRPr="0052275B">
        <w:rPr>
          <w:rFonts w:ascii="Times New Roman" w:hAnsi="Times New Roman" w:cs="Times New Roman"/>
          <w:sz w:val="24"/>
          <w:szCs w:val="24"/>
        </w:rPr>
        <w:t>Thakur</w:t>
      </w:r>
      <w:r w:rsidRPr="0052275B">
        <w:rPr>
          <w:rFonts w:ascii="Times New Roman" w:hAnsi="Times New Roman" w:cs="Times New Roman"/>
          <w:sz w:val="24"/>
          <w:szCs w:val="24"/>
          <w:lang w:bidi="en-US"/>
        </w:rPr>
        <w:t xml:space="preserve"> </w:t>
      </w:r>
      <w:r w:rsidRPr="0052275B">
        <w:rPr>
          <w:rFonts w:ascii="Times New Roman" w:hAnsi="Times New Roman" w:cs="Times New Roman"/>
          <w:i/>
          <w:sz w:val="24"/>
          <w:szCs w:val="24"/>
          <w:lang w:bidi="en-US"/>
        </w:rPr>
        <w:t xml:space="preserve">et al., </w:t>
      </w:r>
      <w:r w:rsidRPr="0052275B">
        <w:rPr>
          <w:rFonts w:ascii="Times New Roman" w:hAnsi="Times New Roman" w:cs="Times New Roman"/>
          <w:sz w:val="24"/>
          <w:szCs w:val="24"/>
          <w:lang w:bidi="en-US"/>
        </w:rPr>
        <w:t>2012) and offers an effective starting point for more systematic studies (Khan</w:t>
      </w:r>
      <w:r w:rsidRPr="0052275B">
        <w:rPr>
          <w:rFonts w:ascii="Times New Roman" w:hAnsi="Times New Roman" w:cs="Times New Roman"/>
          <w:i/>
          <w:sz w:val="24"/>
          <w:szCs w:val="24"/>
          <w:lang w:bidi="en-US"/>
        </w:rPr>
        <w:t xml:space="preserve"> et al., </w:t>
      </w:r>
      <w:r w:rsidRPr="0052275B">
        <w:rPr>
          <w:rFonts w:ascii="Times New Roman" w:hAnsi="Times New Roman" w:cs="Times New Roman"/>
          <w:sz w:val="24"/>
          <w:szCs w:val="24"/>
          <w:lang w:bidi="en-US"/>
        </w:rPr>
        <w:t xml:space="preserve">2017). A Floristic inventory is a taxonomic analysis of a major division of flora in a given area (Panda </w:t>
      </w:r>
      <w:r w:rsidRPr="0052275B">
        <w:rPr>
          <w:rFonts w:ascii="Times New Roman" w:hAnsi="Times New Roman" w:cs="Times New Roman"/>
          <w:i/>
          <w:sz w:val="24"/>
          <w:szCs w:val="24"/>
          <w:lang w:bidi="en-US"/>
        </w:rPr>
        <w:t xml:space="preserve">et al., </w:t>
      </w:r>
      <w:r w:rsidRPr="0052275B">
        <w:rPr>
          <w:rFonts w:ascii="Times New Roman" w:hAnsi="Times New Roman" w:cs="Times New Roman"/>
          <w:sz w:val="24"/>
          <w:szCs w:val="24"/>
          <w:lang w:bidi="en-US"/>
        </w:rPr>
        <w:t>2014). Floristic diversity describes physiognomy and ecological relations in a variety of environments (Catarino</w:t>
      </w:r>
      <w:r w:rsidRPr="0052275B">
        <w:rPr>
          <w:rFonts w:ascii="Times New Roman" w:hAnsi="Times New Roman" w:cs="Times New Roman"/>
          <w:i/>
          <w:sz w:val="24"/>
          <w:szCs w:val="24"/>
          <w:lang w:bidi="en-US"/>
        </w:rPr>
        <w:t xml:space="preserve"> et al., </w:t>
      </w:r>
      <w:r w:rsidRPr="0052275B">
        <w:rPr>
          <w:rFonts w:ascii="Times New Roman" w:hAnsi="Times New Roman" w:cs="Times New Roman"/>
          <w:sz w:val="24"/>
          <w:szCs w:val="24"/>
          <w:lang w:bidi="en-US"/>
        </w:rPr>
        <w:t>2002). The life form of the plant is defined as the form that the vegetative body of the plant takes as a result of all life processes affected by the climate, whereas the biological spectrum is the proportion of various life form classes combined (Sharma &amp; Sharma, 2018). The life form reflects the adaptation of plant species to particular ecological conditions. Species that have identical morphological characteristics are grouped under the same life form in response to environmental factors (Khalid, 2017). Life form and leaf size spectra are the key physiognomic features that indicate the micro and macroclimatic state and association of plants, as well as the anthropogenic disturbance in a specific region (Cain &amp; Castro, 1959). Comprehensive life form research gives an idea of the physiological processes of plant communities (Oosting, 1956). The leaf size spectrum also provides an understanding of the floristic version, which is useful for exploring plant relationships about dominant climatic features and for studying flora at the local level (Rashid et al., 2011).</w:t>
      </w:r>
      <w:r w:rsidR="00F33A69">
        <w:rPr>
          <w:rFonts w:ascii="Times New Roman" w:hAnsi="Times New Roman" w:cs="Times New Roman"/>
          <w:sz w:val="24"/>
          <w:szCs w:val="24"/>
          <w:lang w:bidi="en-US"/>
        </w:rPr>
        <w:t xml:space="preserve"> </w:t>
      </w:r>
      <w:r w:rsidRPr="0052275B">
        <w:rPr>
          <w:rFonts w:ascii="Times New Roman" w:hAnsi="Times New Roman" w:cs="Times New Roman"/>
          <w:sz w:val="24"/>
          <w:szCs w:val="24"/>
          <w:lang w:bidi="en-US"/>
        </w:rPr>
        <w:t>The physiognomic properties of plants, such as life form and leaf size spectra, have been frequently used in vegetation research (Khalid, 2017). The life form represents climate adaptability and, therefore, the entire vegetation will be an indication of the dominant climate in particular (Al-Shaye</w:t>
      </w:r>
      <w:r w:rsidRPr="0052275B">
        <w:rPr>
          <w:rFonts w:ascii="Times New Roman" w:hAnsi="Times New Roman" w:cs="Times New Roman"/>
          <w:i/>
          <w:sz w:val="24"/>
          <w:szCs w:val="24"/>
          <w:lang w:bidi="en-US"/>
        </w:rPr>
        <w:t xml:space="preserve"> et al., </w:t>
      </w:r>
      <w:r w:rsidRPr="0052275B">
        <w:rPr>
          <w:rFonts w:ascii="Times New Roman" w:hAnsi="Times New Roman" w:cs="Times New Roman"/>
          <w:sz w:val="24"/>
          <w:szCs w:val="24"/>
          <w:lang w:bidi="en-US"/>
        </w:rPr>
        <w:t xml:space="preserve">2020). However, biotic </w:t>
      </w:r>
      <w:r w:rsidRPr="0052275B">
        <w:rPr>
          <w:rFonts w:ascii="Times New Roman" w:hAnsi="Times New Roman" w:cs="Times New Roman"/>
          <w:sz w:val="24"/>
          <w:szCs w:val="24"/>
          <w:lang w:bidi="en-US"/>
        </w:rPr>
        <w:lastRenderedPageBreak/>
        <w:t xml:space="preserve">impacts such as overgrazing, agricultural operations, trampling, and deforestation may alter the percentage of different life forms (Badshah </w:t>
      </w:r>
      <w:r w:rsidRPr="0052275B">
        <w:rPr>
          <w:rFonts w:ascii="Times New Roman" w:hAnsi="Times New Roman" w:cs="Times New Roman"/>
          <w:i/>
          <w:sz w:val="24"/>
          <w:szCs w:val="24"/>
          <w:lang w:bidi="en-US"/>
        </w:rPr>
        <w:t xml:space="preserve">et al., </w:t>
      </w:r>
      <w:r w:rsidRPr="0052275B">
        <w:rPr>
          <w:rFonts w:ascii="Times New Roman" w:hAnsi="Times New Roman" w:cs="Times New Roman"/>
          <w:sz w:val="24"/>
          <w:szCs w:val="24"/>
          <w:lang w:bidi="en-US"/>
        </w:rPr>
        <w:t xml:space="preserve">2017). </w:t>
      </w:r>
    </w:p>
    <w:p w:rsidR="006323C6" w:rsidRPr="0052275B" w:rsidRDefault="006323C6" w:rsidP="00E17274">
      <w:pPr>
        <w:spacing w:line="480" w:lineRule="auto"/>
        <w:jc w:val="both"/>
        <w:rPr>
          <w:rFonts w:ascii="Times New Roman" w:hAnsi="Times New Roman" w:cs="Times New Roman"/>
          <w:sz w:val="24"/>
          <w:szCs w:val="24"/>
          <w:lang w:bidi="en-US"/>
        </w:rPr>
      </w:pPr>
      <w:r w:rsidRPr="0052275B">
        <w:rPr>
          <w:rFonts w:ascii="Times New Roman" w:hAnsi="Times New Roman" w:cs="Times New Roman"/>
          <w:sz w:val="24"/>
          <w:szCs w:val="24"/>
          <w:lang w:bidi="en-US"/>
        </w:rPr>
        <w:t>Various researchers have investigated the floristic and biological spectrum in Pakistan and abroad (Sharma &amp; Sharma,</w:t>
      </w:r>
      <w:r w:rsidRPr="0052275B">
        <w:rPr>
          <w:rFonts w:ascii="Times New Roman" w:hAnsi="Times New Roman" w:cs="Times New Roman"/>
          <w:i/>
          <w:sz w:val="24"/>
          <w:szCs w:val="24"/>
          <w:lang w:bidi="en-US"/>
        </w:rPr>
        <w:t xml:space="preserve"> </w:t>
      </w:r>
      <w:r w:rsidRPr="0052275B">
        <w:rPr>
          <w:rFonts w:ascii="Times New Roman" w:hAnsi="Times New Roman" w:cs="Times New Roman"/>
          <w:sz w:val="24"/>
          <w:szCs w:val="24"/>
          <w:lang w:bidi="en-US"/>
        </w:rPr>
        <w:t>2018; Al-Shaye</w:t>
      </w:r>
      <w:r w:rsidRPr="0052275B">
        <w:rPr>
          <w:rFonts w:ascii="Times New Roman" w:hAnsi="Times New Roman" w:cs="Times New Roman"/>
          <w:i/>
          <w:sz w:val="24"/>
          <w:szCs w:val="24"/>
          <w:lang w:bidi="en-US"/>
        </w:rPr>
        <w:t xml:space="preserve"> et al., </w:t>
      </w:r>
      <w:r w:rsidRPr="0052275B">
        <w:rPr>
          <w:rFonts w:ascii="Times New Roman" w:hAnsi="Times New Roman" w:cs="Times New Roman"/>
          <w:sz w:val="24"/>
          <w:szCs w:val="24"/>
          <w:lang w:bidi="en-US"/>
        </w:rPr>
        <w:t>2020; Al-Yemeni &amp; Sher</w:t>
      </w:r>
      <w:r w:rsidRPr="0052275B">
        <w:rPr>
          <w:rFonts w:ascii="Times New Roman" w:hAnsi="Times New Roman" w:cs="Times New Roman"/>
          <w:i/>
          <w:sz w:val="24"/>
          <w:szCs w:val="24"/>
          <w:lang w:bidi="en-US"/>
        </w:rPr>
        <w:t xml:space="preserve">, </w:t>
      </w:r>
      <w:r w:rsidRPr="0052275B">
        <w:rPr>
          <w:rFonts w:ascii="Times New Roman" w:hAnsi="Times New Roman" w:cs="Times New Roman"/>
          <w:sz w:val="24"/>
          <w:szCs w:val="24"/>
          <w:lang w:bidi="en-US"/>
        </w:rPr>
        <w:t xml:space="preserve">2010; Khalik </w:t>
      </w:r>
      <w:r w:rsidRPr="0052275B">
        <w:rPr>
          <w:rFonts w:ascii="Times New Roman" w:hAnsi="Times New Roman" w:cs="Times New Roman"/>
          <w:i/>
          <w:sz w:val="24"/>
          <w:szCs w:val="24"/>
          <w:lang w:bidi="en-US"/>
        </w:rPr>
        <w:t xml:space="preserve">et al., </w:t>
      </w:r>
      <w:r w:rsidRPr="0052275B">
        <w:rPr>
          <w:rFonts w:ascii="Times New Roman" w:hAnsi="Times New Roman" w:cs="Times New Roman"/>
          <w:sz w:val="24"/>
          <w:szCs w:val="24"/>
          <w:lang w:bidi="en-US"/>
        </w:rPr>
        <w:t>2013; Zhu</w:t>
      </w:r>
      <w:r w:rsidRPr="0052275B">
        <w:rPr>
          <w:rFonts w:ascii="Times New Roman" w:hAnsi="Times New Roman" w:cs="Times New Roman"/>
          <w:i/>
          <w:sz w:val="24"/>
          <w:szCs w:val="24"/>
          <w:lang w:bidi="en-US"/>
        </w:rPr>
        <w:t xml:space="preserve"> et al., </w:t>
      </w:r>
      <w:r w:rsidRPr="0052275B">
        <w:rPr>
          <w:rFonts w:ascii="Times New Roman" w:hAnsi="Times New Roman" w:cs="Times New Roman"/>
          <w:sz w:val="24"/>
          <w:szCs w:val="24"/>
          <w:lang w:bidi="en-US"/>
        </w:rPr>
        <w:t>2019, Rahman</w:t>
      </w:r>
      <w:r w:rsidRPr="0052275B">
        <w:rPr>
          <w:rFonts w:ascii="Times New Roman" w:hAnsi="Times New Roman" w:cs="Times New Roman"/>
          <w:i/>
          <w:sz w:val="24"/>
          <w:szCs w:val="24"/>
          <w:lang w:bidi="en-US"/>
        </w:rPr>
        <w:t xml:space="preserve"> et al., </w:t>
      </w:r>
      <w:r w:rsidRPr="0052275B">
        <w:rPr>
          <w:rFonts w:ascii="Times New Roman" w:hAnsi="Times New Roman" w:cs="Times New Roman"/>
          <w:sz w:val="24"/>
          <w:szCs w:val="24"/>
          <w:lang w:bidi="en-US"/>
        </w:rPr>
        <w:t>2018; Ullah &amp; Badshah</w:t>
      </w:r>
      <w:r w:rsidRPr="0052275B">
        <w:rPr>
          <w:rFonts w:ascii="Times New Roman" w:hAnsi="Times New Roman" w:cs="Times New Roman"/>
          <w:i/>
          <w:sz w:val="24"/>
          <w:szCs w:val="24"/>
          <w:lang w:bidi="en-US"/>
        </w:rPr>
        <w:t xml:space="preserve">, </w:t>
      </w:r>
      <w:r w:rsidRPr="0052275B">
        <w:rPr>
          <w:rFonts w:ascii="Times New Roman" w:hAnsi="Times New Roman" w:cs="Times New Roman"/>
          <w:sz w:val="24"/>
          <w:szCs w:val="24"/>
          <w:lang w:bidi="en-US"/>
        </w:rPr>
        <w:t>2017; Ibrahim</w:t>
      </w:r>
      <w:r w:rsidRPr="0052275B">
        <w:rPr>
          <w:rFonts w:ascii="Times New Roman" w:hAnsi="Times New Roman" w:cs="Times New Roman"/>
          <w:i/>
          <w:sz w:val="24"/>
          <w:szCs w:val="24"/>
          <w:lang w:bidi="en-US"/>
        </w:rPr>
        <w:t xml:space="preserve"> et al., </w:t>
      </w:r>
      <w:r w:rsidRPr="0052275B">
        <w:rPr>
          <w:rFonts w:ascii="Times New Roman" w:hAnsi="Times New Roman" w:cs="Times New Roman"/>
          <w:sz w:val="24"/>
          <w:szCs w:val="24"/>
          <w:lang w:bidi="en-US"/>
        </w:rPr>
        <w:t>2019;</w:t>
      </w:r>
      <w:r w:rsidRPr="0052275B">
        <w:rPr>
          <w:rFonts w:ascii="Times New Roman" w:hAnsi="Times New Roman" w:cs="Times New Roman"/>
          <w:i/>
          <w:sz w:val="24"/>
          <w:szCs w:val="24"/>
          <w:lang w:bidi="en-US"/>
        </w:rPr>
        <w:t xml:space="preserve"> </w:t>
      </w:r>
      <w:r w:rsidRPr="0052275B">
        <w:rPr>
          <w:rFonts w:ascii="Times New Roman" w:hAnsi="Times New Roman" w:cs="Times New Roman"/>
          <w:sz w:val="24"/>
          <w:szCs w:val="24"/>
          <w:lang w:bidi="en-US"/>
        </w:rPr>
        <w:t>Anjum</w:t>
      </w:r>
      <w:r w:rsidRPr="0052275B">
        <w:rPr>
          <w:rFonts w:ascii="Times New Roman" w:hAnsi="Times New Roman" w:cs="Times New Roman"/>
          <w:i/>
          <w:sz w:val="24"/>
          <w:szCs w:val="24"/>
          <w:lang w:bidi="en-US"/>
        </w:rPr>
        <w:t xml:space="preserve"> et al., </w:t>
      </w:r>
      <w:r w:rsidRPr="0052275B">
        <w:rPr>
          <w:rFonts w:ascii="Times New Roman" w:hAnsi="Times New Roman" w:cs="Times New Roman"/>
          <w:sz w:val="24"/>
          <w:szCs w:val="24"/>
          <w:lang w:bidi="en-US"/>
        </w:rPr>
        <w:t>2020;</w:t>
      </w:r>
      <w:r w:rsidRPr="0052275B">
        <w:rPr>
          <w:rFonts w:ascii="Times New Roman" w:hAnsi="Times New Roman" w:cs="Times New Roman"/>
          <w:i/>
          <w:sz w:val="24"/>
          <w:szCs w:val="24"/>
          <w:lang w:bidi="en-US"/>
        </w:rPr>
        <w:t xml:space="preserve"> </w:t>
      </w:r>
      <w:r w:rsidRPr="0052275B">
        <w:rPr>
          <w:rFonts w:ascii="Times New Roman" w:hAnsi="Times New Roman" w:cs="Times New Roman"/>
          <w:sz w:val="24"/>
          <w:szCs w:val="24"/>
          <w:lang w:bidi="en-US"/>
        </w:rPr>
        <w:t>Zaman &amp; Badshah</w:t>
      </w:r>
      <w:r w:rsidRPr="0052275B">
        <w:rPr>
          <w:rFonts w:ascii="Times New Roman" w:hAnsi="Times New Roman" w:cs="Times New Roman"/>
          <w:i/>
          <w:sz w:val="24"/>
          <w:szCs w:val="24"/>
          <w:lang w:bidi="en-US"/>
        </w:rPr>
        <w:t xml:space="preserve">, </w:t>
      </w:r>
      <w:r w:rsidRPr="0052275B">
        <w:rPr>
          <w:rFonts w:ascii="Times New Roman" w:hAnsi="Times New Roman" w:cs="Times New Roman"/>
          <w:sz w:val="24"/>
          <w:szCs w:val="24"/>
          <w:lang w:bidi="en-US"/>
        </w:rPr>
        <w:t>2021 and</w:t>
      </w:r>
      <w:r w:rsidRPr="0052275B">
        <w:rPr>
          <w:rFonts w:ascii="Times New Roman" w:hAnsi="Times New Roman" w:cs="Times New Roman"/>
          <w:i/>
          <w:sz w:val="24"/>
          <w:szCs w:val="24"/>
          <w:lang w:bidi="en-US"/>
        </w:rPr>
        <w:t xml:space="preserve"> </w:t>
      </w:r>
      <w:r w:rsidRPr="0052275B">
        <w:rPr>
          <w:rFonts w:ascii="Times New Roman" w:hAnsi="Times New Roman" w:cs="Times New Roman"/>
          <w:sz w:val="24"/>
          <w:szCs w:val="24"/>
          <w:lang w:bidi="en-US"/>
        </w:rPr>
        <w:t xml:space="preserve">Nafeesa </w:t>
      </w:r>
      <w:r w:rsidRPr="0052275B">
        <w:rPr>
          <w:rFonts w:ascii="Times New Roman" w:hAnsi="Times New Roman" w:cs="Times New Roman"/>
          <w:i/>
          <w:sz w:val="24"/>
          <w:szCs w:val="24"/>
          <w:lang w:bidi="en-US"/>
        </w:rPr>
        <w:t>et al</w:t>
      </w:r>
      <w:r w:rsidRPr="0052275B">
        <w:rPr>
          <w:rFonts w:ascii="Times New Roman" w:hAnsi="Times New Roman" w:cs="Times New Roman"/>
          <w:sz w:val="24"/>
          <w:szCs w:val="24"/>
          <w:lang w:bidi="en-US"/>
        </w:rPr>
        <w:t>., 2021). However, no such work has been conducted in the Sultan Khail valley, Dir Upper, Pakistan. Therefore, the present study aimed to explore the floristic inventory, ecological characteristics, and biological spectrum of vegetation of the Sultan Khail valley, Dir Upper Pakistan. Such information is scanty and so no such study is conducted in the target area. In the present study, the following questions were answered: (1) what is the current floristic composition, life form spectrum, and leaf size spectrum of the study area? (2) What is the habitat condition of the area? (3) What is the phytoclimate of the study area? (4) Is there any similarity in the floristic structure and biological spectrum of the area with other areas in Pakistan and abroad? This study will be helpful for further research on the flora of the valley.</w:t>
      </w:r>
    </w:p>
    <w:p w:rsidR="006323C6" w:rsidRPr="0052275B" w:rsidRDefault="006323C6" w:rsidP="00E17274">
      <w:pPr>
        <w:spacing w:line="480" w:lineRule="auto"/>
        <w:jc w:val="both"/>
        <w:rPr>
          <w:rFonts w:ascii="Times New Roman" w:hAnsi="Times New Roman" w:cs="Times New Roman"/>
          <w:b/>
          <w:sz w:val="24"/>
          <w:szCs w:val="24"/>
        </w:rPr>
      </w:pPr>
      <w:r w:rsidRPr="0052275B">
        <w:rPr>
          <w:rFonts w:ascii="Times New Roman" w:hAnsi="Times New Roman" w:cs="Times New Roman"/>
          <w:b/>
          <w:sz w:val="24"/>
          <w:szCs w:val="24"/>
        </w:rPr>
        <w:t>Materials and Methods</w:t>
      </w:r>
    </w:p>
    <w:p w:rsidR="006323C6" w:rsidRPr="00881FE3" w:rsidRDefault="006323C6" w:rsidP="00E17274">
      <w:pPr>
        <w:spacing w:line="480" w:lineRule="auto"/>
        <w:jc w:val="both"/>
        <w:rPr>
          <w:rFonts w:ascii="Times New Roman" w:hAnsi="Times New Roman" w:cs="Times New Roman"/>
          <w:i/>
          <w:sz w:val="24"/>
          <w:szCs w:val="24"/>
        </w:rPr>
      </w:pPr>
      <w:r w:rsidRPr="00881FE3">
        <w:rPr>
          <w:rFonts w:ascii="Times New Roman" w:hAnsi="Times New Roman" w:cs="Times New Roman"/>
          <w:i/>
          <w:sz w:val="24"/>
          <w:szCs w:val="24"/>
        </w:rPr>
        <w:t>Study area</w:t>
      </w:r>
    </w:p>
    <w:p w:rsidR="006323C6" w:rsidRPr="0052275B" w:rsidRDefault="006323C6" w:rsidP="00E17274">
      <w:pPr>
        <w:spacing w:line="480" w:lineRule="auto"/>
        <w:jc w:val="both"/>
        <w:rPr>
          <w:rFonts w:ascii="Times New Roman" w:hAnsi="Times New Roman" w:cs="Times New Roman"/>
          <w:sz w:val="24"/>
          <w:szCs w:val="24"/>
        </w:rPr>
      </w:pPr>
      <w:r w:rsidRPr="0052275B">
        <w:rPr>
          <w:rFonts w:ascii="Times New Roman" w:hAnsi="Times New Roman" w:cs="Times New Roman"/>
          <w:sz w:val="24"/>
          <w:szCs w:val="24"/>
        </w:rPr>
        <w:t xml:space="preserve">The beautiful Sultan Khail valley is situated in Dir Upper, Khyber Pakhtunkhwa, Pakistan. It lies in Pakistan's subtropical dry temperate zone (Champion </w:t>
      </w:r>
      <w:r w:rsidRPr="0052275B">
        <w:rPr>
          <w:rFonts w:ascii="Times New Roman" w:hAnsi="Times New Roman" w:cs="Times New Roman"/>
          <w:i/>
          <w:sz w:val="24"/>
          <w:szCs w:val="24"/>
        </w:rPr>
        <w:t xml:space="preserve">et al., </w:t>
      </w:r>
      <w:r w:rsidRPr="0052275B">
        <w:rPr>
          <w:rFonts w:ascii="Times New Roman" w:hAnsi="Times New Roman" w:cs="Times New Roman"/>
          <w:sz w:val="24"/>
          <w:szCs w:val="24"/>
        </w:rPr>
        <w:t xml:space="preserve">1965). The area can be counted phytogeographically in the Sino-Japanese region (Ali &amp; Qaiser, 1986) It lies between 34°59’339", 35°59’870" North latitude and 71°00’176", 72°00’036"East longitude. The area is mostly dominated by hills and mountains that are a part of the Hindu Kush range of Pakistan. The altitude of the area varies from 1015 meters to 3230 meters. The highest peak in the valley is Shekly Top. </w:t>
      </w:r>
      <w:r w:rsidRPr="0052275B">
        <w:rPr>
          <w:rFonts w:ascii="Times New Roman" w:hAnsi="Times New Roman" w:cs="Times New Roman"/>
          <w:sz w:val="24"/>
          <w:szCs w:val="24"/>
        </w:rPr>
        <w:lastRenderedPageBreak/>
        <w:t xml:space="preserve">The valley is bordered by the rivers Panjkoro and Nehag Dara in the East, Dir Lower (Maidan) in the West, Jelar Valley in the South, and Kair Dara in the North (Figure 1). The climate of the study area is influenced by various topographic and ecological variables. Spring, summer, autumn, and winter are the four distinct seasons of the year in the area. The winter season is very cold and severe and starts in the middle of November when the temperature falls abruptly. The summer season in the valley is typically moderate, with June and July being the hottest months of the year. The average maximum temperature reaches 35.5 C to 35.9 C in June and July, while in January the mean minimum temperature falls below zero (-1.3) degrees centigrade. The relative humidity is moderately high throughout the year. The area receives maximum rainfall in February (6.7mm), March (8.2mm), and August (8.6mm). Snow usually begins to fall in the upper parts of the valley in December and gradually descends as the temperature decreases in January and February. Depending on elevation, snowmelt starts in the valley in March and continues into April </w:t>
      </w:r>
      <w:r w:rsidRPr="0052275B">
        <w:rPr>
          <w:rFonts w:ascii="Times New Roman" w:hAnsi="Times New Roman" w:cs="Times New Roman"/>
          <w:i/>
          <w:sz w:val="24"/>
          <w:szCs w:val="24"/>
        </w:rPr>
        <w:t>(</w:t>
      </w:r>
      <w:r w:rsidRPr="0052275B">
        <w:rPr>
          <w:rFonts w:ascii="Times New Roman" w:hAnsi="Times New Roman" w:cs="Times New Roman"/>
          <w:sz w:val="24"/>
          <w:szCs w:val="24"/>
        </w:rPr>
        <w:t>Meteorological station data Dir Upper, 2017-2019).</w:t>
      </w:r>
    </w:p>
    <w:p w:rsidR="006323C6" w:rsidRPr="0052275B" w:rsidRDefault="006323C6" w:rsidP="00E17274">
      <w:pPr>
        <w:spacing w:line="480" w:lineRule="auto"/>
        <w:jc w:val="both"/>
        <w:rPr>
          <w:rFonts w:ascii="Times New Roman" w:hAnsi="Times New Roman" w:cs="Times New Roman"/>
          <w:sz w:val="24"/>
          <w:szCs w:val="24"/>
        </w:rPr>
      </w:pPr>
      <w:r w:rsidRPr="0052275B">
        <w:rPr>
          <w:rFonts w:ascii="Times New Roman" w:hAnsi="Times New Roman" w:cs="Times New Roman"/>
          <w:noProof/>
          <w:sz w:val="24"/>
          <w:szCs w:val="24"/>
        </w:rPr>
        <w:lastRenderedPageBreak/>
        <w:drawing>
          <wp:inline distT="0" distB="0" distL="0" distR="0" wp14:anchorId="65ED40CF" wp14:editId="59DC3BD0">
            <wp:extent cx="5943600" cy="3583940"/>
            <wp:effectExtent l="19050" t="0" r="0" b="0"/>
            <wp:docPr id="4" name="Picture 2" descr="C:\Users\Khaista\Pictures\IMG-20210812-WA000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Khaista\Pictures\IMG-20210812-WA0004 (2).jpg"/>
                    <pic:cNvPicPr>
                      <a:picLocks noChangeAspect="1" noChangeArrowheads="1"/>
                    </pic:cNvPicPr>
                  </pic:nvPicPr>
                  <pic:blipFill>
                    <a:blip r:embed="rId7" cstate="print"/>
                    <a:srcRect/>
                    <a:stretch>
                      <a:fillRect/>
                    </a:stretch>
                  </pic:blipFill>
                  <pic:spPr>
                    <a:xfrm>
                      <a:off x="0" y="0"/>
                      <a:ext cx="5943600" cy="3584287"/>
                    </a:xfrm>
                    <a:prstGeom prst="rect">
                      <a:avLst/>
                    </a:prstGeom>
                    <a:noFill/>
                    <a:ln w="9525">
                      <a:noFill/>
                      <a:miter lim="800000"/>
                      <a:headEnd/>
                      <a:tailEnd/>
                    </a:ln>
                  </pic:spPr>
                </pic:pic>
              </a:graphicData>
            </a:graphic>
          </wp:inline>
        </w:drawing>
      </w:r>
    </w:p>
    <w:p w:rsidR="006323C6" w:rsidRPr="0052275B" w:rsidRDefault="006323C6" w:rsidP="00E17274">
      <w:pPr>
        <w:spacing w:line="480" w:lineRule="auto"/>
        <w:jc w:val="both"/>
        <w:rPr>
          <w:rFonts w:ascii="Times New Roman" w:hAnsi="Times New Roman" w:cs="Times New Roman"/>
          <w:sz w:val="24"/>
          <w:szCs w:val="24"/>
          <w:lang w:bidi="en-US"/>
        </w:rPr>
      </w:pPr>
      <w:r w:rsidRPr="0052275B">
        <w:rPr>
          <w:rFonts w:ascii="Times New Roman" w:hAnsi="Times New Roman" w:cs="Times New Roman"/>
          <w:b/>
          <w:sz w:val="24"/>
          <w:szCs w:val="24"/>
          <w:lang w:bidi="en-US"/>
        </w:rPr>
        <w:t>Figure 1</w:t>
      </w:r>
      <w:r w:rsidRPr="0052275B">
        <w:rPr>
          <w:rFonts w:ascii="Times New Roman" w:hAnsi="Times New Roman" w:cs="Times New Roman"/>
          <w:sz w:val="24"/>
          <w:szCs w:val="24"/>
          <w:lang w:bidi="en-US"/>
        </w:rPr>
        <w:t xml:space="preserve"> </w:t>
      </w:r>
      <w:r w:rsidRPr="0052275B">
        <w:rPr>
          <w:rFonts w:ascii="Times New Roman" w:hAnsi="Times New Roman" w:cs="Times New Roman"/>
          <w:b/>
          <w:sz w:val="24"/>
          <w:szCs w:val="24"/>
          <w:lang w:bidi="en-US"/>
        </w:rPr>
        <w:t>Location map of Sultan Khail valley, Dir Upper, Pakistan.</w:t>
      </w:r>
    </w:p>
    <w:p w:rsidR="006323C6" w:rsidRPr="00881FE3" w:rsidRDefault="006323C6" w:rsidP="00E17274">
      <w:pPr>
        <w:spacing w:line="480" w:lineRule="auto"/>
        <w:jc w:val="both"/>
        <w:rPr>
          <w:rFonts w:ascii="Times New Roman" w:hAnsi="Times New Roman" w:cs="Times New Roman"/>
          <w:i/>
          <w:sz w:val="24"/>
          <w:szCs w:val="24"/>
          <w:lang w:bidi="en-US"/>
        </w:rPr>
      </w:pPr>
      <w:r w:rsidRPr="00881FE3">
        <w:rPr>
          <w:rFonts w:ascii="Times New Roman" w:hAnsi="Times New Roman" w:cs="Times New Roman"/>
          <w:i/>
          <w:sz w:val="24"/>
          <w:szCs w:val="24"/>
          <w:lang w:bidi="en-US"/>
        </w:rPr>
        <w:t>Data collection and analysis</w:t>
      </w:r>
    </w:p>
    <w:p w:rsidR="006323C6" w:rsidRPr="0052275B" w:rsidRDefault="00F33A69" w:rsidP="00E17274">
      <w:pPr>
        <w:spacing w:line="48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From</w:t>
      </w:r>
      <w:r w:rsidR="006323C6" w:rsidRPr="0052275B">
        <w:rPr>
          <w:rFonts w:ascii="Times New Roman" w:hAnsi="Times New Roman" w:cs="Times New Roman"/>
          <w:sz w:val="24"/>
          <w:szCs w:val="24"/>
          <w:lang w:bidi="en-US"/>
        </w:rPr>
        <w:t xml:space="preserve"> 2017 to 2019, regular trips were arranged in different seasons of the year to conduct data for the preparation of </w:t>
      </w:r>
      <w:r>
        <w:rPr>
          <w:rFonts w:ascii="Times New Roman" w:hAnsi="Times New Roman" w:cs="Times New Roman"/>
          <w:sz w:val="24"/>
          <w:szCs w:val="24"/>
          <w:lang w:bidi="en-US"/>
        </w:rPr>
        <w:t xml:space="preserve">a </w:t>
      </w:r>
      <w:r w:rsidR="006323C6" w:rsidRPr="0052275B">
        <w:rPr>
          <w:rFonts w:ascii="Times New Roman" w:hAnsi="Times New Roman" w:cs="Times New Roman"/>
          <w:sz w:val="24"/>
          <w:szCs w:val="24"/>
          <w:lang w:bidi="en-US"/>
        </w:rPr>
        <w:t xml:space="preserve">floristic checklist of the Sultan Khail valley, Dir Upper, Pakistan. The collected specimens of plant species were preserved and identified with the help of the flora of Pakistan, compiled in alphabetical order, and deposited at the Herbarium, Department of Botany, Islamia College, </w:t>
      </w:r>
      <w:proofErr w:type="gramStart"/>
      <w:r w:rsidR="006323C6" w:rsidRPr="0052275B">
        <w:rPr>
          <w:rFonts w:ascii="Times New Roman" w:hAnsi="Times New Roman" w:cs="Times New Roman"/>
          <w:sz w:val="24"/>
          <w:szCs w:val="24"/>
          <w:lang w:bidi="en-US"/>
        </w:rPr>
        <w:t>Peshawar</w:t>
      </w:r>
      <w:proofErr w:type="gramEnd"/>
      <w:r w:rsidR="006323C6" w:rsidRPr="0052275B">
        <w:rPr>
          <w:rFonts w:ascii="Times New Roman" w:hAnsi="Times New Roman" w:cs="Times New Roman"/>
          <w:sz w:val="24"/>
          <w:szCs w:val="24"/>
          <w:lang w:bidi="en-US"/>
        </w:rPr>
        <w:t>. The collected plant species were divided into different life form classes (Raunkiaer, 1934; H</w:t>
      </w:r>
      <w:r w:rsidR="00E17274">
        <w:rPr>
          <w:rFonts w:ascii="Times New Roman" w:hAnsi="Times New Roman" w:cs="Times New Roman"/>
          <w:sz w:val="24"/>
          <w:szCs w:val="24"/>
          <w:lang w:bidi="en-US"/>
        </w:rPr>
        <w:t>usain, 1989</w:t>
      </w:r>
      <w:proofErr w:type="gramStart"/>
      <w:r w:rsidR="00E17274">
        <w:rPr>
          <w:rFonts w:ascii="Times New Roman" w:hAnsi="Times New Roman" w:cs="Times New Roman"/>
          <w:sz w:val="24"/>
          <w:szCs w:val="24"/>
          <w:lang w:bidi="en-US"/>
        </w:rPr>
        <w:t>)using</w:t>
      </w:r>
      <w:proofErr w:type="gramEnd"/>
      <w:r w:rsidR="00E17274">
        <w:rPr>
          <w:rFonts w:ascii="Times New Roman" w:hAnsi="Times New Roman" w:cs="Times New Roman"/>
          <w:sz w:val="24"/>
          <w:szCs w:val="24"/>
          <w:lang w:bidi="en-US"/>
        </w:rPr>
        <w:t xml:space="preserve"> the formulas:</w:t>
      </w:r>
    </w:p>
    <w:p w:rsidR="006323C6" w:rsidRPr="0052275B" w:rsidRDefault="006323C6" w:rsidP="00E17274">
      <w:pPr>
        <w:spacing w:line="480" w:lineRule="auto"/>
        <w:jc w:val="both"/>
        <w:rPr>
          <w:rFonts w:ascii="Times New Roman" w:hAnsi="Times New Roman" w:cs="Times New Roman"/>
          <w:sz w:val="24"/>
          <w:szCs w:val="24"/>
          <w:lang w:bidi="en-US"/>
        </w:rPr>
      </w:pPr>
      <m:oMathPara>
        <m:oMath>
          <m:r>
            <m:rPr>
              <m:sty m:val="p"/>
            </m:rPr>
            <w:rPr>
              <w:rFonts w:ascii="Cambria Math" w:hAnsi="Cambria Math" w:cs="Times New Roman"/>
              <w:sz w:val="24"/>
              <w:szCs w:val="24"/>
              <w:lang w:bidi="en-US"/>
            </w:rPr>
            <m:t>Life form spectra=</m:t>
          </m:r>
          <m:f>
            <m:fPr>
              <m:ctrlPr>
                <w:rPr>
                  <w:rFonts w:ascii="Cambria Math" w:hAnsi="Cambria Math" w:cs="Times New Roman"/>
                  <w:sz w:val="24"/>
                  <w:szCs w:val="24"/>
                  <w:lang w:bidi="en-US"/>
                </w:rPr>
              </m:ctrlPr>
            </m:fPr>
            <m:num>
              <m:r>
                <m:rPr>
                  <m:sty m:val="p"/>
                </m:rPr>
                <w:rPr>
                  <w:rFonts w:ascii="Cambria Math" w:hAnsi="Cambria Math" w:cs="Times New Roman"/>
                  <w:sz w:val="24"/>
                  <w:szCs w:val="24"/>
                  <w:lang w:bidi="en-US"/>
                </w:rPr>
                <m:t xml:space="preserve"> (Number of species in each life form class) </m:t>
              </m:r>
            </m:num>
            <m:den>
              <m:r>
                <m:rPr>
                  <m:sty m:val="p"/>
                </m:rPr>
                <w:rPr>
                  <w:rFonts w:ascii="Cambria Math" w:hAnsi="Cambria Math" w:cs="Times New Roman"/>
                  <w:sz w:val="24"/>
                  <w:szCs w:val="24"/>
                  <w:lang w:bidi="en-US"/>
                </w:rPr>
                <m:t xml:space="preserve">Total number of species </m:t>
              </m:r>
            </m:den>
          </m:f>
          <m:r>
            <m:rPr>
              <m:sty m:val="p"/>
            </m:rPr>
            <w:rPr>
              <w:rFonts w:ascii="Cambria Math" w:hAnsi="Cambria Math" w:cs="Times New Roman"/>
              <w:sz w:val="24"/>
              <w:szCs w:val="24"/>
              <w:lang w:bidi="en-US"/>
            </w:rPr>
            <m:t>x100</m:t>
          </m:r>
        </m:oMath>
      </m:oMathPara>
    </w:p>
    <w:p w:rsidR="006323C6" w:rsidRPr="0052275B" w:rsidRDefault="006323C6" w:rsidP="00E17274">
      <w:pPr>
        <w:spacing w:line="480" w:lineRule="auto"/>
        <w:jc w:val="both"/>
        <w:rPr>
          <w:rFonts w:ascii="Times New Roman" w:hAnsi="Times New Roman" w:cs="Times New Roman"/>
          <w:sz w:val="24"/>
          <w:szCs w:val="24"/>
          <w:lang w:bidi="en-US"/>
        </w:rPr>
      </w:pPr>
      <m:oMathPara>
        <m:oMath>
          <m:r>
            <m:rPr>
              <m:sty m:val="p"/>
            </m:rPr>
            <w:rPr>
              <w:rFonts w:ascii="Cambria Math" w:hAnsi="Cambria Math" w:cs="Times New Roman"/>
              <w:sz w:val="24"/>
              <w:szCs w:val="24"/>
              <w:lang w:bidi="en-US"/>
            </w:rPr>
            <m:t xml:space="preserve">       Leaf size spectra=</m:t>
          </m:r>
          <m:f>
            <m:fPr>
              <m:ctrlPr>
                <w:rPr>
                  <w:rFonts w:ascii="Cambria Math" w:hAnsi="Cambria Math" w:cs="Times New Roman"/>
                  <w:sz w:val="24"/>
                  <w:szCs w:val="24"/>
                  <w:lang w:bidi="en-US"/>
                </w:rPr>
              </m:ctrlPr>
            </m:fPr>
            <m:num>
              <m:r>
                <m:rPr>
                  <m:sty m:val="p"/>
                </m:rPr>
                <w:rPr>
                  <w:rFonts w:ascii="Cambria Math" w:hAnsi="Cambria Math" w:cs="Times New Roman"/>
                  <w:sz w:val="24"/>
                  <w:szCs w:val="24"/>
                  <w:lang w:bidi="en-US"/>
                </w:rPr>
                <m:t xml:space="preserve">  Number of species  found in a specific leaf size class </m:t>
              </m:r>
            </m:num>
            <m:den>
              <m:r>
                <m:rPr>
                  <m:sty m:val="p"/>
                </m:rPr>
                <w:rPr>
                  <w:rFonts w:ascii="Cambria Math" w:hAnsi="Cambria Math" w:cs="Times New Roman"/>
                  <w:sz w:val="24"/>
                  <w:szCs w:val="24"/>
                  <w:lang w:bidi="en-US"/>
                </w:rPr>
                <m:t>Total number of species</m:t>
              </m:r>
            </m:den>
          </m:f>
          <m:r>
            <m:rPr>
              <m:sty m:val="p"/>
            </m:rPr>
            <w:rPr>
              <w:rFonts w:ascii="Cambria Math" w:hAnsi="Cambria Math" w:cs="Times New Roman"/>
              <w:sz w:val="24"/>
              <w:szCs w:val="24"/>
              <w:lang w:bidi="en-US"/>
            </w:rPr>
            <m:t>x100</m:t>
          </m:r>
        </m:oMath>
      </m:oMathPara>
    </w:p>
    <w:p w:rsidR="006323C6" w:rsidRPr="0052275B" w:rsidRDefault="006323C6" w:rsidP="00E17274">
      <w:pPr>
        <w:spacing w:line="480" w:lineRule="auto"/>
        <w:jc w:val="both"/>
        <w:rPr>
          <w:rFonts w:ascii="Times New Roman" w:hAnsi="Times New Roman" w:cs="Times New Roman"/>
          <w:sz w:val="24"/>
          <w:szCs w:val="24"/>
          <w:lang w:bidi="en-US"/>
        </w:rPr>
      </w:pPr>
      <w:r w:rsidRPr="0052275B">
        <w:rPr>
          <w:rFonts w:ascii="Times New Roman" w:hAnsi="Times New Roman" w:cs="Times New Roman"/>
          <w:sz w:val="24"/>
          <w:szCs w:val="24"/>
          <w:lang w:bidi="en-US"/>
        </w:rPr>
        <w:lastRenderedPageBreak/>
        <w:t xml:space="preserve"> Plant species were also classified based on their habitat (Ullah &amp; Badshah, 2017).</w:t>
      </w:r>
    </w:p>
    <w:p w:rsidR="006323C6" w:rsidRPr="0052275B" w:rsidRDefault="006323C6" w:rsidP="00E17274">
      <w:pPr>
        <w:spacing w:line="480" w:lineRule="auto"/>
        <w:jc w:val="both"/>
        <w:rPr>
          <w:rFonts w:ascii="Times New Roman" w:hAnsi="Times New Roman" w:cs="Times New Roman"/>
          <w:b/>
          <w:sz w:val="24"/>
          <w:szCs w:val="24"/>
        </w:rPr>
      </w:pPr>
      <w:r w:rsidRPr="0052275B">
        <w:rPr>
          <w:rFonts w:ascii="Times New Roman" w:hAnsi="Times New Roman" w:cs="Times New Roman"/>
          <w:b/>
          <w:sz w:val="24"/>
          <w:szCs w:val="24"/>
        </w:rPr>
        <w:t>Results and discussion</w:t>
      </w:r>
    </w:p>
    <w:p w:rsidR="006323C6" w:rsidRPr="00103507" w:rsidRDefault="006323C6" w:rsidP="00E17274">
      <w:pPr>
        <w:spacing w:line="480" w:lineRule="auto"/>
        <w:jc w:val="both"/>
        <w:rPr>
          <w:rFonts w:ascii="Times New Roman" w:hAnsi="Times New Roman" w:cs="Times New Roman"/>
          <w:b/>
          <w:i/>
          <w:sz w:val="24"/>
          <w:szCs w:val="24"/>
        </w:rPr>
      </w:pPr>
      <w:r w:rsidRPr="00103507">
        <w:rPr>
          <w:rFonts w:ascii="Times New Roman" w:hAnsi="Times New Roman" w:cs="Times New Roman"/>
          <w:b/>
          <w:i/>
          <w:sz w:val="24"/>
          <w:szCs w:val="24"/>
        </w:rPr>
        <w:t>Floristic composition</w:t>
      </w:r>
    </w:p>
    <w:p w:rsidR="005B2802" w:rsidRPr="0052275B" w:rsidRDefault="006323C6" w:rsidP="00E17274">
      <w:pPr>
        <w:spacing w:line="480" w:lineRule="auto"/>
        <w:jc w:val="both"/>
        <w:rPr>
          <w:rFonts w:ascii="Times New Roman" w:hAnsi="Times New Roman" w:cs="Times New Roman"/>
          <w:sz w:val="24"/>
          <w:szCs w:val="24"/>
        </w:rPr>
      </w:pPr>
      <w:r w:rsidRPr="0052275B">
        <w:rPr>
          <w:rFonts w:ascii="Times New Roman" w:hAnsi="Times New Roman" w:cs="Times New Roman"/>
          <w:sz w:val="24"/>
          <w:szCs w:val="24"/>
        </w:rPr>
        <w:t xml:space="preserve">The flora of the Sultan Khail valley is found to be diverse and home to 332 species belonging to 235 genera and 96 families (Table 1). Angiosperms were represented by 302 species (Dicots, 275 species; Monocots, 27 species), while Gymnosperms (8 species) and pteridophytes (22 species) were less predominant. Asteraceae was the dominant family in the area (32 species, 9.7%), followed by Rosaceae (28 species, 8.5%), Lamiaceae (21 species, 6.4%), Fabaceae (13 species, 3.9%), and Poaceae (12 species, 3.6%) (Figure 2). Among the others, two families contributed 8 species (2.4%) and four families contributed 7 species for each while the remaining families were represented by a lower number of species. A similar study was conducted by </w:t>
      </w:r>
      <w:r w:rsidRPr="0052275B">
        <w:rPr>
          <w:rFonts w:ascii="Times New Roman" w:hAnsi="Times New Roman" w:cs="Times New Roman"/>
          <w:sz w:val="24"/>
          <w:szCs w:val="24"/>
          <w:lang w:bidi="en-US"/>
        </w:rPr>
        <w:t xml:space="preserve">(Al-Shaye </w:t>
      </w:r>
      <w:r w:rsidRPr="0052275B">
        <w:rPr>
          <w:rFonts w:ascii="Times New Roman" w:hAnsi="Times New Roman" w:cs="Times New Roman"/>
          <w:i/>
          <w:sz w:val="24"/>
          <w:szCs w:val="24"/>
          <w:lang w:bidi="en-US"/>
        </w:rPr>
        <w:t xml:space="preserve">et al. </w:t>
      </w:r>
      <w:r w:rsidRPr="0052275B">
        <w:rPr>
          <w:rFonts w:ascii="Times New Roman" w:hAnsi="Times New Roman" w:cs="Times New Roman"/>
          <w:sz w:val="24"/>
          <w:szCs w:val="24"/>
          <w:lang w:bidi="en-US"/>
        </w:rPr>
        <w:t>(2020)</w:t>
      </w:r>
      <w:r w:rsidRPr="0052275B">
        <w:rPr>
          <w:rFonts w:ascii="Times New Roman" w:hAnsi="Times New Roman" w:cs="Times New Roman"/>
          <w:sz w:val="24"/>
          <w:szCs w:val="24"/>
        </w:rPr>
        <w:t xml:space="preserve"> in the Riyadh region of Saudi Arabia and reported 172 plant species (37 families) in which Asteraceae (17.4%) was reported as dominant, followed by Poaceae (11%), Brassicaceae and Fabaceae, while Anjum</w:t>
      </w:r>
      <w:r w:rsidRPr="0052275B">
        <w:rPr>
          <w:rFonts w:ascii="Times New Roman" w:hAnsi="Times New Roman" w:cs="Times New Roman"/>
          <w:i/>
          <w:sz w:val="24"/>
          <w:szCs w:val="24"/>
        </w:rPr>
        <w:t xml:space="preserve"> et al. </w:t>
      </w:r>
      <w:r w:rsidRPr="0052275B">
        <w:rPr>
          <w:rFonts w:ascii="Times New Roman" w:hAnsi="Times New Roman" w:cs="Times New Roman"/>
          <w:sz w:val="24"/>
          <w:szCs w:val="24"/>
        </w:rPr>
        <w:t xml:space="preserve">(2020) reported 154 plant species in 39 families from Karkhasa (Baluchistan) and found Asteraceae the dominant family, followed by Poaceae. Ibrahim </w:t>
      </w:r>
      <w:r w:rsidRPr="0052275B">
        <w:rPr>
          <w:rFonts w:ascii="Times New Roman" w:hAnsi="Times New Roman" w:cs="Times New Roman"/>
          <w:i/>
          <w:sz w:val="24"/>
          <w:szCs w:val="24"/>
        </w:rPr>
        <w:t>et al</w:t>
      </w:r>
      <w:r w:rsidRPr="0052275B">
        <w:rPr>
          <w:rFonts w:ascii="Times New Roman" w:hAnsi="Times New Roman" w:cs="Times New Roman"/>
          <w:sz w:val="24"/>
          <w:szCs w:val="24"/>
        </w:rPr>
        <w:t>. (2019) explored the flora of Takht Bhai and listed 140 species in 63 families. They also found the family Asteraceae dominant, followed by Poaceae and Solanaceae. Ullah &amp; Badshah (2017) reported 250 species in 77 families in the Jelar Valley Dir upper, in which Asteraceae and Lamiaceae were dominant, followed by Rosaceae and Fabaceae. Our findings strongly coincide with</w:t>
      </w:r>
      <w:r w:rsidRPr="0052275B">
        <w:rPr>
          <w:rFonts w:ascii="Times New Roman" w:hAnsi="Times New Roman" w:cs="Times New Roman"/>
          <w:i/>
          <w:sz w:val="24"/>
          <w:szCs w:val="24"/>
        </w:rPr>
        <w:t xml:space="preserve"> </w:t>
      </w:r>
      <w:r w:rsidRPr="0052275B">
        <w:rPr>
          <w:rFonts w:ascii="Times New Roman" w:hAnsi="Times New Roman" w:cs="Times New Roman"/>
          <w:sz w:val="24"/>
          <w:szCs w:val="24"/>
        </w:rPr>
        <w:t>(Singh</w:t>
      </w:r>
      <w:r w:rsidRPr="0052275B">
        <w:rPr>
          <w:rFonts w:ascii="Times New Roman" w:hAnsi="Times New Roman" w:cs="Times New Roman"/>
          <w:i/>
          <w:sz w:val="24"/>
          <w:szCs w:val="24"/>
        </w:rPr>
        <w:t xml:space="preserve"> et al., </w:t>
      </w:r>
      <w:r w:rsidRPr="0052275B">
        <w:rPr>
          <w:rFonts w:ascii="Times New Roman" w:hAnsi="Times New Roman" w:cs="Times New Roman"/>
          <w:sz w:val="24"/>
          <w:szCs w:val="24"/>
        </w:rPr>
        <w:t>2019), who found Asteraceae as the dominant family followed by Rosaceae, Lamiaceae, and Poaceae in Jammu and Kashmir. Similarly, Haq</w:t>
      </w:r>
      <w:r w:rsidRPr="0052275B">
        <w:rPr>
          <w:rFonts w:ascii="Times New Roman" w:hAnsi="Times New Roman" w:cs="Times New Roman"/>
          <w:i/>
          <w:sz w:val="24"/>
          <w:szCs w:val="24"/>
        </w:rPr>
        <w:t xml:space="preserve"> et al. </w:t>
      </w:r>
      <w:r w:rsidRPr="0052275B">
        <w:rPr>
          <w:rFonts w:ascii="Times New Roman" w:hAnsi="Times New Roman" w:cs="Times New Roman"/>
          <w:sz w:val="24"/>
          <w:szCs w:val="24"/>
        </w:rPr>
        <w:t xml:space="preserve">(2019) also found Rosaceae, the largest family followed by Asteraceae and Lamiaceae in the Keran valley, north-western Himalaya. The dominance of Asteraceae in the target area as well as in the world represents its </w:t>
      </w:r>
      <w:r w:rsidRPr="0052275B">
        <w:rPr>
          <w:rFonts w:ascii="Times New Roman" w:hAnsi="Times New Roman" w:cs="Times New Roman"/>
          <w:sz w:val="24"/>
          <w:szCs w:val="24"/>
        </w:rPr>
        <w:lastRenderedPageBreak/>
        <w:t>wide range of ecological amplitude (</w:t>
      </w:r>
      <w:r w:rsidRPr="0052275B">
        <w:rPr>
          <w:rFonts w:ascii="Times New Roman" w:hAnsi="Times New Roman" w:cs="Times New Roman"/>
          <w:sz w:val="24"/>
          <w:szCs w:val="24"/>
          <w:lang w:bidi="en-US"/>
        </w:rPr>
        <w:t>Al-Shaye</w:t>
      </w:r>
      <w:r w:rsidRPr="0052275B">
        <w:rPr>
          <w:rFonts w:ascii="Times New Roman" w:hAnsi="Times New Roman" w:cs="Times New Roman"/>
          <w:i/>
          <w:sz w:val="24"/>
          <w:szCs w:val="24"/>
          <w:lang w:bidi="en-US"/>
        </w:rPr>
        <w:t xml:space="preserve"> et al., </w:t>
      </w:r>
      <w:r w:rsidRPr="0052275B">
        <w:rPr>
          <w:rFonts w:ascii="Times New Roman" w:hAnsi="Times New Roman" w:cs="Times New Roman"/>
          <w:sz w:val="24"/>
          <w:szCs w:val="24"/>
          <w:lang w:bidi="en-US"/>
        </w:rPr>
        <w:t>2020;</w:t>
      </w:r>
      <w:r w:rsidRPr="0052275B">
        <w:rPr>
          <w:rFonts w:ascii="Times New Roman" w:hAnsi="Times New Roman" w:cs="Times New Roman"/>
          <w:sz w:val="24"/>
          <w:szCs w:val="24"/>
        </w:rPr>
        <w:t xml:space="preserve"> Jeffrey</w:t>
      </w:r>
      <w:r w:rsidRPr="0052275B">
        <w:rPr>
          <w:rFonts w:ascii="Times New Roman" w:hAnsi="Times New Roman" w:cs="Times New Roman"/>
          <w:i/>
          <w:sz w:val="24"/>
          <w:szCs w:val="24"/>
        </w:rPr>
        <w:t xml:space="preserve"> et al., </w:t>
      </w:r>
      <w:r w:rsidRPr="0052275B">
        <w:rPr>
          <w:rFonts w:ascii="Times New Roman" w:hAnsi="Times New Roman" w:cs="Times New Roman"/>
          <w:sz w:val="24"/>
          <w:szCs w:val="24"/>
        </w:rPr>
        <w:t xml:space="preserve">1978). In gymnosperms, Pinaceae was the leading dominant family while Dryopteridaceae was the richest family of Pteridophytes (Table 1). The present findings are in line with (Khan </w:t>
      </w:r>
      <w:r w:rsidRPr="0052275B">
        <w:rPr>
          <w:rFonts w:ascii="Times New Roman" w:hAnsi="Times New Roman" w:cs="Times New Roman"/>
          <w:i/>
          <w:sz w:val="24"/>
          <w:szCs w:val="24"/>
        </w:rPr>
        <w:t xml:space="preserve">et al., </w:t>
      </w:r>
      <w:r w:rsidRPr="0052275B">
        <w:rPr>
          <w:rFonts w:ascii="Times New Roman" w:hAnsi="Times New Roman" w:cs="Times New Roman"/>
          <w:sz w:val="24"/>
          <w:szCs w:val="24"/>
        </w:rPr>
        <w:t>2017; Sher</w:t>
      </w:r>
      <w:r w:rsidRPr="0052275B">
        <w:rPr>
          <w:rFonts w:ascii="Times New Roman" w:hAnsi="Times New Roman" w:cs="Times New Roman"/>
          <w:i/>
          <w:sz w:val="24"/>
          <w:szCs w:val="24"/>
        </w:rPr>
        <w:t xml:space="preserve"> et al., </w:t>
      </w:r>
      <w:r w:rsidRPr="0052275B">
        <w:rPr>
          <w:rFonts w:ascii="Times New Roman" w:hAnsi="Times New Roman" w:cs="Times New Roman"/>
          <w:sz w:val="24"/>
          <w:szCs w:val="24"/>
        </w:rPr>
        <w:t>2010</w:t>
      </w:r>
      <w:r w:rsidRPr="0052275B">
        <w:rPr>
          <w:rFonts w:ascii="Times New Roman" w:hAnsi="Times New Roman" w:cs="Times New Roman"/>
          <w:i/>
          <w:sz w:val="24"/>
          <w:szCs w:val="24"/>
        </w:rPr>
        <w:t>;</w:t>
      </w:r>
      <w:r w:rsidRPr="0052275B">
        <w:rPr>
          <w:rFonts w:ascii="Times New Roman" w:hAnsi="Times New Roman" w:cs="Times New Roman"/>
          <w:sz w:val="24"/>
          <w:szCs w:val="24"/>
        </w:rPr>
        <w:t xml:space="preserve"> Hadi</w:t>
      </w:r>
      <w:r w:rsidRPr="0052275B">
        <w:rPr>
          <w:rFonts w:ascii="Times New Roman" w:hAnsi="Times New Roman" w:cs="Times New Roman"/>
          <w:i/>
          <w:sz w:val="24"/>
          <w:szCs w:val="24"/>
        </w:rPr>
        <w:t xml:space="preserve"> et al., </w:t>
      </w:r>
      <w:r w:rsidRPr="0052275B">
        <w:rPr>
          <w:rFonts w:ascii="Times New Roman" w:hAnsi="Times New Roman" w:cs="Times New Roman"/>
          <w:sz w:val="24"/>
          <w:szCs w:val="24"/>
        </w:rPr>
        <w:t>2019</w:t>
      </w:r>
      <w:r w:rsidRPr="0052275B">
        <w:rPr>
          <w:rFonts w:ascii="Times New Roman" w:hAnsi="Times New Roman" w:cs="Times New Roman"/>
          <w:i/>
          <w:sz w:val="24"/>
          <w:szCs w:val="24"/>
        </w:rPr>
        <w:t>)</w:t>
      </w:r>
      <w:r w:rsidRPr="0052275B">
        <w:rPr>
          <w:rFonts w:ascii="Times New Roman" w:hAnsi="Times New Roman" w:cs="Times New Roman"/>
          <w:sz w:val="24"/>
          <w:szCs w:val="24"/>
        </w:rPr>
        <w:t xml:space="preserve"> reported similar findings from Swat (Ranizai and Miandam valleys) and Chitral (Kalash valley).</w:t>
      </w:r>
    </w:p>
    <w:p w:rsidR="005B2802" w:rsidRPr="0052275B" w:rsidRDefault="005B2802" w:rsidP="00E17274">
      <w:pPr>
        <w:spacing w:line="480" w:lineRule="auto"/>
        <w:jc w:val="both"/>
        <w:rPr>
          <w:rFonts w:ascii="Times New Roman" w:hAnsi="Times New Roman" w:cs="Times New Roman"/>
          <w:sz w:val="24"/>
          <w:szCs w:val="24"/>
        </w:rPr>
      </w:pPr>
      <w:r w:rsidRPr="0052275B">
        <w:rPr>
          <w:rFonts w:ascii="Times New Roman" w:hAnsi="Times New Roman" w:cs="Times New Roman"/>
          <w:noProof/>
          <w:sz w:val="24"/>
          <w:szCs w:val="24"/>
        </w:rPr>
        <w:drawing>
          <wp:inline distT="0" distB="0" distL="0" distR="0" wp14:anchorId="2424ED47" wp14:editId="37AF7879">
            <wp:extent cx="5943600" cy="4108450"/>
            <wp:effectExtent l="0" t="0" r="0" b="0"/>
            <wp:docPr id="5" name="Chart 4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B2802" w:rsidRPr="0052275B" w:rsidRDefault="005B2802" w:rsidP="00E17274">
      <w:pPr>
        <w:spacing w:line="480" w:lineRule="auto"/>
        <w:jc w:val="both"/>
        <w:rPr>
          <w:rFonts w:ascii="Times New Roman" w:hAnsi="Times New Roman" w:cs="Times New Roman"/>
          <w:b/>
          <w:sz w:val="24"/>
          <w:szCs w:val="24"/>
          <w:lang w:bidi="en-US"/>
        </w:rPr>
      </w:pPr>
      <w:r w:rsidRPr="0052275B">
        <w:rPr>
          <w:rFonts w:ascii="Times New Roman" w:hAnsi="Times New Roman" w:cs="Times New Roman"/>
          <w:b/>
          <w:sz w:val="24"/>
          <w:szCs w:val="24"/>
          <w:lang w:bidi="en-US"/>
        </w:rPr>
        <w:t>Figure 2 Top twelve plant families and their contribution to species in the study area.</w:t>
      </w:r>
    </w:p>
    <w:p w:rsidR="005B2802" w:rsidRPr="0052275B" w:rsidRDefault="005B2802" w:rsidP="00E17274">
      <w:pPr>
        <w:spacing w:line="480" w:lineRule="auto"/>
        <w:jc w:val="both"/>
        <w:rPr>
          <w:rFonts w:ascii="Times New Roman" w:hAnsi="Times New Roman" w:cs="Times New Roman"/>
          <w:b/>
          <w:sz w:val="24"/>
          <w:szCs w:val="24"/>
          <w:lang w:bidi="en-US"/>
        </w:rPr>
      </w:pPr>
    </w:p>
    <w:p w:rsidR="00E17274" w:rsidRDefault="00E17274" w:rsidP="00E17274">
      <w:pPr>
        <w:spacing w:line="480" w:lineRule="auto"/>
        <w:jc w:val="both"/>
        <w:rPr>
          <w:rFonts w:ascii="Times New Roman" w:hAnsi="Times New Roman" w:cs="Times New Roman"/>
          <w:b/>
          <w:sz w:val="24"/>
          <w:szCs w:val="24"/>
          <w:lang w:bidi="en-US"/>
        </w:rPr>
      </w:pPr>
    </w:p>
    <w:p w:rsidR="00E17274" w:rsidRDefault="00E17274" w:rsidP="00E17274">
      <w:pPr>
        <w:spacing w:line="480" w:lineRule="auto"/>
        <w:jc w:val="both"/>
        <w:rPr>
          <w:rFonts w:ascii="Times New Roman" w:hAnsi="Times New Roman" w:cs="Times New Roman"/>
          <w:b/>
          <w:sz w:val="24"/>
          <w:szCs w:val="24"/>
          <w:lang w:bidi="en-US"/>
        </w:rPr>
      </w:pPr>
    </w:p>
    <w:p w:rsidR="00681944" w:rsidRPr="0052275B" w:rsidRDefault="00681944" w:rsidP="00E17274">
      <w:pPr>
        <w:spacing w:line="480" w:lineRule="auto"/>
        <w:jc w:val="both"/>
        <w:rPr>
          <w:rFonts w:ascii="Times New Roman" w:hAnsi="Times New Roman" w:cs="Times New Roman"/>
          <w:b/>
          <w:sz w:val="24"/>
          <w:szCs w:val="24"/>
          <w:lang w:bidi="en-US"/>
        </w:rPr>
      </w:pPr>
      <w:r w:rsidRPr="0052275B">
        <w:rPr>
          <w:rFonts w:ascii="Times New Roman" w:hAnsi="Times New Roman" w:cs="Times New Roman"/>
          <w:b/>
          <w:sz w:val="24"/>
          <w:szCs w:val="24"/>
          <w:lang w:bidi="en-US"/>
        </w:rPr>
        <w:lastRenderedPageBreak/>
        <w:t>Table 1. Floristic composition, biological spectrum, and ecological characteristics of flora of Sultan Khail valley, Dir Upper, Pakistan</w:t>
      </w:r>
    </w:p>
    <w:tbl>
      <w:tblPr>
        <w:tblStyle w:val="TableGrid"/>
        <w:tblW w:w="106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3335"/>
        <w:gridCol w:w="630"/>
        <w:gridCol w:w="900"/>
        <w:gridCol w:w="990"/>
        <w:gridCol w:w="900"/>
        <w:gridCol w:w="720"/>
        <w:gridCol w:w="810"/>
        <w:gridCol w:w="821"/>
        <w:gridCol w:w="794"/>
      </w:tblGrid>
      <w:tr w:rsidR="003A4E5D" w:rsidRPr="00E17274" w:rsidTr="00E17274">
        <w:trPr>
          <w:cantSplit/>
        </w:trPr>
        <w:tc>
          <w:tcPr>
            <w:tcW w:w="715" w:type="dxa"/>
            <w:vMerge w:val="restart"/>
            <w:tcBorders>
              <w:top w:val="thickThinSmallGap" w:sz="24" w:space="0" w:color="auto"/>
            </w:tcBorders>
            <w:noWrap/>
            <w:vAlign w:val="center"/>
          </w:tcPr>
          <w:p w:rsidR="003A4E5D" w:rsidRPr="00E17274" w:rsidRDefault="003A4E5D" w:rsidP="00E17274">
            <w:pPr>
              <w:spacing w:line="360" w:lineRule="auto"/>
              <w:jc w:val="left"/>
              <w:rPr>
                <w:rFonts w:ascii="Times New Roman" w:hAnsi="Times New Roman"/>
                <w:b/>
                <w:sz w:val="14"/>
                <w:szCs w:val="14"/>
              </w:rPr>
            </w:pPr>
            <w:r w:rsidRPr="00E17274">
              <w:rPr>
                <w:rFonts w:ascii="Times New Roman" w:hAnsi="Times New Roman"/>
                <w:b/>
                <w:sz w:val="14"/>
                <w:szCs w:val="14"/>
              </w:rPr>
              <w:t>S. no.</w:t>
            </w:r>
          </w:p>
        </w:tc>
        <w:tc>
          <w:tcPr>
            <w:tcW w:w="3335" w:type="dxa"/>
            <w:vMerge w:val="restart"/>
            <w:tcBorders>
              <w:top w:val="thickThinSmallGap" w:sz="24" w:space="0" w:color="auto"/>
            </w:tcBorders>
            <w:noWrap/>
            <w:vAlign w:val="center"/>
          </w:tcPr>
          <w:p w:rsidR="003A4E5D" w:rsidRPr="00E17274" w:rsidRDefault="003A4E5D" w:rsidP="00E17274">
            <w:pPr>
              <w:spacing w:line="360" w:lineRule="auto"/>
              <w:jc w:val="left"/>
              <w:rPr>
                <w:rFonts w:ascii="Times New Roman" w:hAnsi="Times New Roman"/>
                <w:b/>
                <w:sz w:val="14"/>
                <w:szCs w:val="14"/>
              </w:rPr>
            </w:pPr>
            <w:r w:rsidRPr="00E17274">
              <w:rPr>
                <w:rFonts w:ascii="Times New Roman" w:hAnsi="Times New Roman"/>
                <w:b/>
                <w:sz w:val="14"/>
                <w:szCs w:val="14"/>
              </w:rPr>
              <w:t>Taxon</w:t>
            </w:r>
          </w:p>
        </w:tc>
        <w:tc>
          <w:tcPr>
            <w:tcW w:w="630" w:type="dxa"/>
            <w:vMerge w:val="restart"/>
            <w:tcBorders>
              <w:top w:val="thickThinSmallGap" w:sz="24" w:space="0" w:color="auto"/>
            </w:tcBorders>
            <w:noWrap/>
            <w:vAlign w:val="center"/>
          </w:tcPr>
          <w:p w:rsidR="003A4E5D" w:rsidRPr="00E17274" w:rsidRDefault="003A4E5D" w:rsidP="00E17274">
            <w:pPr>
              <w:spacing w:line="360" w:lineRule="auto"/>
              <w:jc w:val="left"/>
              <w:rPr>
                <w:rFonts w:ascii="Times New Roman" w:hAnsi="Times New Roman"/>
                <w:b/>
                <w:sz w:val="14"/>
                <w:szCs w:val="14"/>
              </w:rPr>
            </w:pPr>
            <w:r w:rsidRPr="00E17274">
              <w:rPr>
                <w:rFonts w:ascii="Times New Roman" w:hAnsi="Times New Roman"/>
                <w:b/>
                <w:sz w:val="14"/>
                <w:szCs w:val="14"/>
              </w:rPr>
              <w:t>Habit</w:t>
            </w:r>
          </w:p>
        </w:tc>
        <w:tc>
          <w:tcPr>
            <w:tcW w:w="900" w:type="dxa"/>
            <w:vMerge w:val="restart"/>
            <w:tcBorders>
              <w:top w:val="thickThinSmallGap" w:sz="24" w:space="0" w:color="auto"/>
            </w:tcBorders>
            <w:noWrap/>
            <w:vAlign w:val="center"/>
          </w:tcPr>
          <w:p w:rsidR="003A4E5D" w:rsidRPr="00E17274" w:rsidRDefault="003A4E5D" w:rsidP="00E17274">
            <w:pPr>
              <w:spacing w:line="360" w:lineRule="auto"/>
              <w:jc w:val="left"/>
              <w:rPr>
                <w:rFonts w:ascii="Times New Roman" w:hAnsi="Times New Roman"/>
                <w:b/>
                <w:sz w:val="14"/>
                <w:szCs w:val="14"/>
              </w:rPr>
            </w:pPr>
            <w:r w:rsidRPr="00E17274">
              <w:rPr>
                <w:rFonts w:ascii="Times New Roman" w:hAnsi="Times New Roman"/>
                <w:b/>
                <w:sz w:val="14"/>
                <w:szCs w:val="14"/>
              </w:rPr>
              <w:t>Life form</w:t>
            </w:r>
          </w:p>
        </w:tc>
        <w:tc>
          <w:tcPr>
            <w:tcW w:w="990" w:type="dxa"/>
            <w:vMerge w:val="restart"/>
            <w:tcBorders>
              <w:top w:val="thickThinSmallGap" w:sz="24" w:space="0" w:color="auto"/>
            </w:tcBorders>
            <w:noWrap/>
            <w:vAlign w:val="center"/>
          </w:tcPr>
          <w:p w:rsidR="003A4E5D" w:rsidRPr="00E17274" w:rsidRDefault="003A4E5D" w:rsidP="00E17274">
            <w:pPr>
              <w:spacing w:line="360" w:lineRule="auto"/>
              <w:jc w:val="left"/>
              <w:rPr>
                <w:rFonts w:ascii="Times New Roman" w:hAnsi="Times New Roman"/>
                <w:b/>
                <w:sz w:val="14"/>
                <w:szCs w:val="14"/>
              </w:rPr>
            </w:pPr>
            <w:r w:rsidRPr="00E17274">
              <w:rPr>
                <w:rFonts w:ascii="Times New Roman" w:hAnsi="Times New Roman"/>
                <w:b/>
                <w:sz w:val="14"/>
                <w:szCs w:val="14"/>
              </w:rPr>
              <w:t>Leaf form</w:t>
            </w:r>
          </w:p>
        </w:tc>
        <w:tc>
          <w:tcPr>
            <w:tcW w:w="900" w:type="dxa"/>
            <w:vMerge w:val="restart"/>
            <w:tcBorders>
              <w:top w:val="thickThinSmallGap" w:sz="24" w:space="0" w:color="auto"/>
            </w:tcBorders>
            <w:noWrap/>
            <w:vAlign w:val="center"/>
          </w:tcPr>
          <w:p w:rsidR="003A4E5D" w:rsidRPr="00E17274" w:rsidRDefault="003A4E5D" w:rsidP="00E17274">
            <w:pPr>
              <w:spacing w:line="360" w:lineRule="auto"/>
              <w:jc w:val="left"/>
              <w:rPr>
                <w:rFonts w:ascii="Times New Roman" w:hAnsi="Times New Roman"/>
                <w:b/>
                <w:sz w:val="14"/>
                <w:szCs w:val="14"/>
              </w:rPr>
            </w:pPr>
            <w:r w:rsidRPr="00E17274">
              <w:rPr>
                <w:rFonts w:ascii="Times New Roman" w:hAnsi="Times New Roman"/>
                <w:b/>
                <w:sz w:val="14"/>
                <w:szCs w:val="14"/>
              </w:rPr>
              <w:t>Habitat</w:t>
            </w:r>
          </w:p>
        </w:tc>
        <w:tc>
          <w:tcPr>
            <w:tcW w:w="3145" w:type="dxa"/>
            <w:gridSpan w:val="4"/>
            <w:tcBorders>
              <w:top w:val="thickThinSmallGap" w:sz="24" w:space="0" w:color="auto"/>
              <w:bottom w:val="single" w:sz="4" w:space="0" w:color="auto"/>
            </w:tcBorders>
            <w:noWrap/>
          </w:tcPr>
          <w:p w:rsidR="003A4E5D" w:rsidRPr="00E17274" w:rsidRDefault="003A4E5D" w:rsidP="00E17274">
            <w:pPr>
              <w:spacing w:line="360" w:lineRule="auto"/>
              <w:jc w:val="center"/>
              <w:rPr>
                <w:rFonts w:ascii="Times New Roman" w:hAnsi="Times New Roman"/>
                <w:b/>
                <w:sz w:val="14"/>
                <w:szCs w:val="14"/>
              </w:rPr>
            </w:pPr>
            <w:r w:rsidRPr="00E17274">
              <w:rPr>
                <w:rFonts w:ascii="Times New Roman" w:hAnsi="Times New Roman"/>
                <w:b/>
                <w:sz w:val="14"/>
                <w:szCs w:val="14"/>
              </w:rPr>
              <w:t>Seasonality</w:t>
            </w:r>
          </w:p>
        </w:tc>
      </w:tr>
      <w:tr w:rsidR="003A4E5D" w:rsidRPr="00E17274" w:rsidTr="004C636C">
        <w:trPr>
          <w:cantSplit/>
        </w:trPr>
        <w:tc>
          <w:tcPr>
            <w:tcW w:w="715" w:type="dxa"/>
            <w:vMerge/>
            <w:tcBorders>
              <w:bottom w:val="thinThickSmallGap" w:sz="24" w:space="0" w:color="auto"/>
            </w:tcBorders>
            <w:noWrap/>
          </w:tcPr>
          <w:p w:rsidR="003A4E5D" w:rsidRPr="00E17274" w:rsidRDefault="003A4E5D" w:rsidP="00E17274">
            <w:pPr>
              <w:spacing w:line="360" w:lineRule="auto"/>
              <w:rPr>
                <w:rFonts w:ascii="Times New Roman" w:hAnsi="Times New Roman"/>
                <w:b/>
                <w:sz w:val="14"/>
                <w:szCs w:val="14"/>
              </w:rPr>
            </w:pPr>
          </w:p>
        </w:tc>
        <w:tc>
          <w:tcPr>
            <w:tcW w:w="3335" w:type="dxa"/>
            <w:vMerge/>
            <w:tcBorders>
              <w:bottom w:val="thinThickSmallGap" w:sz="24" w:space="0" w:color="auto"/>
            </w:tcBorders>
            <w:noWrap/>
            <w:textDirection w:val="btLr"/>
          </w:tcPr>
          <w:p w:rsidR="003A4E5D" w:rsidRPr="00E17274" w:rsidRDefault="003A4E5D" w:rsidP="00E17274">
            <w:pPr>
              <w:spacing w:line="360" w:lineRule="auto"/>
              <w:rPr>
                <w:rFonts w:ascii="Times New Roman" w:hAnsi="Times New Roman"/>
                <w:b/>
                <w:sz w:val="14"/>
                <w:szCs w:val="14"/>
              </w:rPr>
            </w:pPr>
          </w:p>
        </w:tc>
        <w:tc>
          <w:tcPr>
            <w:tcW w:w="630" w:type="dxa"/>
            <w:vMerge/>
            <w:tcBorders>
              <w:bottom w:val="thinThickSmallGap" w:sz="24" w:space="0" w:color="auto"/>
            </w:tcBorders>
            <w:noWrap/>
            <w:textDirection w:val="btLr"/>
          </w:tcPr>
          <w:p w:rsidR="003A4E5D" w:rsidRPr="00E17274" w:rsidRDefault="003A4E5D" w:rsidP="00E17274">
            <w:pPr>
              <w:spacing w:line="360" w:lineRule="auto"/>
              <w:rPr>
                <w:rFonts w:ascii="Times New Roman" w:hAnsi="Times New Roman"/>
                <w:b/>
                <w:sz w:val="14"/>
                <w:szCs w:val="14"/>
              </w:rPr>
            </w:pPr>
          </w:p>
        </w:tc>
        <w:tc>
          <w:tcPr>
            <w:tcW w:w="900" w:type="dxa"/>
            <w:vMerge/>
            <w:tcBorders>
              <w:bottom w:val="thinThickSmallGap" w:sz="24" w:space="0" w:color="auto"/>
            </w:tcBorders>
            <w:noWrap/>
            <w:textDirection w:val="btLr"/>
          </w:tcPr>
          <w:p w:rsidR="003A4E5D" w:rsidRPr="00E17274" w:rsidRDefault="003A4E5D" w:rsidP="00E17274">
            <w:pPr>
              <w:spacing w:line="360" w:lineRule="auto"/>
              <w:rPr>
                <w:rFonts w:ascii="Times New Roman" w:hAnsi="Times New Roman"/>
                <w:b/>
                <w:sz w:val="14"/>
                <w:szCs w:val="14"/>
              </w:rPr>
            </w:pPr>
          </w:p>
        </w:tc>
        <w:tc>
          <w:tcPr>
            <w:tcW w:w="990" w:type="dxa"/>
            <w:vMerge/>
            <w:tcBorders>
              <w:bottom w:val="thinThickSmallGap" w:sz="24" w:space="0" w:color="auto"/>
            </w:tcBorders>
            <w:noWrap/>
            <w:textDirection w:val="btLr"/>
          </w:tcPr>
          <w:p w:rsidR="003A4E5D" w:rsidRPr="00E17274" w:rsidRDefault="003A4E5D" w:rsidP="00E17274">
            <w:pPr>
              <w:spacing w:line="360" w:lineRule="auto"/>
              <w:rPr>
                <w:rFonts w:ascii="Times New Roman" w:hAnsi="Times New Roman"/>
                <w:b/>
                <w:sz w:val="14"/>
                <w:szCs w:val="14"/>
              </w:rPr>
            </w:pPr>
          </w:p>
        </w:tc>
        <w:tc>
          <w:tcPr>
            <w:tcW w:w="900" w:type="dxa"/>
            <w:vMerge/>
            <w:tcBorders>
              <w:bottom w:val="thinThickSmallGap" w:sz="24" w:space="0" w:color="auto"/>
            </w:tcBorders>
            <w:noWrap/>
            <w:textDirection w:val="btLr"/>
          </w:tcPr>
          <w:p w:rsidR="003A4E5D" w:rsidRPr="00E17274" w:rsidRDefault="003A4E5D" w:rsidP="00E17274">
            <w:pPr>
              <w:spacing w:line="360" w:lineRule="auto"/>
              <w:rPr>
                <w:rFonts w:ascii="Times New Roman" w:hAnsi="Times New Roman"/>
                <w:b/>
                <w:sz w:val="14"/>
                <w:szCs w:val="14"/>
              </w:rPr>
            </w:pPr>
          </w:p>
        </w:tc>
        <w:tc>
          <w:tcPr>
            <w:tcW w:w="720" w:type="dxa"/>
            <w:tcBorders>
              <w:top w:val="single" w:sz="4" w:space="0" w:color="auto"/>
              <w:bottom w:val="thinThickSmallGap" w:sz="24" w:space="0" w:color="auto"/>
            </w:tcBorders>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Spring</w:t>
            </w:r>
          </w:p>
        </w:tc>
        <w:tc>
          <w:tcPr>
            <w:tcW w:w="810" w:type="dxa"/>
            <w:tcBorders>
              <w:top w:val="single" w:sz="4" w:space="0" w:color="auto"/>
              <w:bottom w:val="thinThickSmallGap" w:sz="24" w:space="0" w:color="auto"/>
            </w:tcBorders>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Summer</w:t>
            </w:r>
          </w:p>
        </w:tc>
        <w:tc>
          <w:tcPr>
            <w:tcW w:w="821" w:type="dxa"/>
            <w:tcBorders>
              <w:top w:val="single" w:sz="4" w:space="0" w:color="auto"/>
              <w:bottom w:val="thinThickSmallGap" w:sz="24" w:space="0" w:color="auto"/>
            </w:tcBorders>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Autumn</w:t>
            </w:r>
          </w:p>
        </w:tc>
        <w:tc>
          <w:tcPr>
            <w:tcW w:w="794" w:type="dxa"/>
            <w:tcBorders>
              <w:top w:val="single" w:sz="4" w:space="0" w:color="auto"/>
              <w:bottom w:val="thinThickSmallGap" w:sz="24" w:space="0" w:color="auto"/>
            </w:tcBorders>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Winter</w:t>
            </w:r>
          </w:p>
        </w:tc>
      </w:tr>
      <w:tr w:rsidR="003A4E5D" w:rsidRPr="00E17274" w:rsidTr="004C636C">
        <w:tc>
          <w:tcPr>
            <w:tcW w:w="715" w:type="dxa"/>
            <w:tcBorders>
              <w:top w:val="thinThickSmallGap" w:sz="2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p>
        </w:tc>
        <w:tc>
          <w:tcPr>
            <w:tcW w:w="9900" w:type="dxa"/>
            <w:gridSpan w:val="9"/>
            <w:tcBorders>
              <w:top w:val="thinThickSmallGap" w:sz="2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Pteriddophytes</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1</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Adiantaceae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Adiantum capillus-veneris</w:t>
            </w:r>
            <w:r w:rsidRPr="00E17274">
              <w:rPr>
                <w:rFonts w:ascii="Times New Roman" w:hAnsi="Times New Roman"/>
                <w:sz w:val="14"/>
                <w:szCs w:val="14"/>
              </w:rPr>
              <w:t xml:space="preserve"> L.</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Mp-Rc</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Adiantum incisum</w:t>
            </w:r>
            <w:r w:rsidRPr="00E17274">
              <w:rPr>
                <w:rFonts w:ascii="Times New Roman" w:hAnsi="Times New Roman"/>
                <w:sz w:val="14"/>
                <w:szCs w:val="14"/>
              </w:rPr>
              <w:t xml:space="preserve"> Forssk.</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Mp-Rc</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Adiantum venustum</w:t>
            </w:r>
            <w:r w:rsidRPr="00E17274">
              <w:rPr>
                <w:rFonts w:ascii="Times New Roman" w:hAnsi="Times New Roman"/>
                <w:sz w:val="14"/>
                <w:szCs w:val="14"/>
              </w:rPr>
              <w:t xml:space="preserve"> D.Don.</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Mp-F</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2</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Aspleniaceae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4</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Asplenium adiantum-nigrum</w:t>
            </w:r>
            <w:r w:rsidRPr="00E17274">
              <w:rPr>
                <w:rFonts w:ascii="Times New Roman" w:hAnsi="Times New Roman"/>
                <w:sz w:val="14"/>
                <w:szCs w:val="14"/>
              </w:rPr>
              <w:t xml:space="preserve"> L.</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Mp-Rc</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5</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Asplenium septentrionale</w:t>
            </w:r>
            <w:r w:rsidRPr="00E17274">
              <w:rPr>
                <w:rFonts w:ascii="Times New Roman" w:hAnsi="Times New Roman"/>
                <w:sz w:val="14"/>
                <w:szCs w:val="14"/>
              </w:rPr>
              <w:t xml:space="preserve"> (L.) Hoffmann.</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6</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Asplenium trichomanes</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Mp-Rc</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7</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Ceterach dalhousiae</w:t>
            </w:r>
            <w:r w:rsidRPr="00E17274">
              <w:rPr>
                <w:rFonts w:ascii="Times New Roman" w:hAnsi="Times New Roman"/>
                <w:sz w:val="14"/>
                <w:szCs w:val="14"/>
              </w:rPr>
              <w:t xml:space="preserve"> (Hk.) C. Chr.</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Mp-F</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3</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Cystopteridaceae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8</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Cystopteris fragilis</w:t>
            </w:r>
            <w:r w:rsidRPr="00E17274">
              <w:rPr>
                <w:rFonts w:ascii="Times New Roman" w:hAnsi="Times New Roman"/>
                <w:sz w:val="14"/>
                <w:szCs w:val="14"/>
              </w:rPr>
              <w:t xml:space="preserve"> (L.) Bernh.</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4</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Dryopteridaceae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9</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Dryopteris odontoloma</w:t>
            </w:r>
            <w:r w:rsidRPr="00E17274">
              <w:rPr>
                <w:rFonts w:ascii="Times New Roman" w:hAnsi="Times New Roman"/>
                <w:sz w:val="14"/>
                <w:szCs w:val="14"/>
              </w:rPr>
              <w:t xml:space="preserve"> (Moore.).</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Mp-F</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10</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Dryopteris serrato-dentata</w:t>
            </w:r>
            <w:r w:rsidRPr="00E17274">
              <w:rPr>
                <w:rFonts w:ascii="Times New Roman" w:hAnsi="Times New Roman"/>
                <w:sz w:val="14"/>
                <w:szCs w:val="14"/>
              </w:rPr>
              <w:t xml:space="preserve"> (Bedd.) Hayata.</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Mp-Rc</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11</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Dryopteris sieboldii</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Hypodematium crenatum</w:t>
            </w:r>
            <w:r w:rsidRPr="00E17274">
              <w:rPr>
                <w:rFonts w:ascii="Times New Roman" w:hAnsi="Times New Roman"/>
                <w:sz w:val="14"/>
                <w:szCs w:val="14"/>
              </w:rPr>
              <w:t xml:space="preserve"> (Forssk.) Kuhn.</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13</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Polystichum discretum</w:t>
            </w:r>
            <w:r w:rsidRPr="00E17274">
              <w:rPr>
                <w:rFonts w:ascii="Times New Roman" w:hAnsi="Times New Roman"/>
                <w:sz w:val="14"/>
                <w:szCs w:val="14"/>
              </w:rPr>
              <w:t xml:space="preserve"> (D. Don) J. Sm.</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Mp-Rc</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14</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Polystichum lonchitis</w:t>
            </w:r>
            <w:r w:rsidRPr="00E17274">
              <w:rPr>
                <w:rFonts w:ascii="Times New Roman" w:hAnsi="Times New Roman"/>
                <w:sz w:val="14"/>
                <w:szCs w:val="14"/>
              </w:rPr>
              <w:t xml:space="preserve"> (L.) Roth.</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Mp-Rc</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15</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Polystichum wilsonii</w:t>
            </w:r>
            <w:r w:rsidRPr="00E17274">
              <w:rPr>
                <w:rFonts w:ascii="Times New Roman" w:hAnsi="Times New Roman"/>
                <w:sz w:val="14"/>
                <w:szCs w:val="14"/>
              </w:rPr>
              <w:t xml:space="preserve"> Christ.</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Wp-Rc</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5</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Equisetaceae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16</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Equisetum arvense</w:t>
            </w:r>
            <w:r w:rsidRPr="00E17274">
              <w:rPr>
                <w:rFonts w:ascii="Times New Roman" w:hAnsi="Times New Roman"/>
                <w:sz w:val="14"/>
                <w:szCs w:val="14"/>
              </w:rPr>
              <w:t xml:space="preserve"> L.</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17</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Equisetum ramossimum</w:t>
            </w:r>
            <w:r w:rsidRPr="00E17274">
              <w:rPr>
                <w:rFonts w:ascii="Times New Roman" w:hAnsi="Times New Roman"/>
                <w:sz w:val="14"/>
                <w:szCs w:val="14"/>
              </w:rPr>
              <w:t xml:space="preserve"> Desf.</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Aph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6</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Pteridaceae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18</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Pteridium aquilinum</w:t>
            </w:r>
            <w:r w:rsidRPr="00E17274">
              <w:rPr>
                <w:rFonts w:ascii="Times New Roman" w:hAnsi="Times New Roman"/>
                <w:sz w:val="14"/>
                <w:szCs w:val="14"/>
              </w:rPr>
              <w:t xml:space="preserve"> (L.) Kuhn.</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Wp-F</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19</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Pteris cretica</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20</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Pteris vitata</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Mp-Rc</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21</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Onychium Contiguum</w:t>
            </w:r>
            <w:r w:rsidRPr="00E17274">
              <w:rPr>
                <w:rFonts w:ascii="Times New Roman" w:hAnsi="Times New Roman"/>
                <w:sz w:val="14"/>
                <w:szCs w:val="14"/>
              </w:rPr>
              <w:t xml:space="preserve"> Wall ex. Hope</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22</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Cheilanthes pteridioides</w:t>
            </w:r>
            <w:r w:rsidRPr="00E17274">
              <w:rPr>
                <w:rFonts w:ascii="Times New Roman" w:hAnsi="Times New Roman"/>
                <w:sz w:val="14"/>
                <w:szCs w:val="14"/>
              </w:rPr>
              <w:t xml:space="preserve"> (Reichard.) C. Chr.</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Gymnosperm</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1</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Cupressaceae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23</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Cupressus sempervirens</w:t>
            </w:r>
            <w:r w:rsidRPr="00E17274">
              <w:rPr>
                <w:rFonts w:ascii="Times New Roman" w:hAnsi="Times New Roman"/>
                <w:sz w:val="14"/>
                <w:szCs w:val="14"/>
              </w:rPr>
              <w:t xml:space="preserve"> L.</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24</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Juniperus communis</w:t>
            </w:r>
            <w:r w:rsidRPr="00E17274">
              <w:rPr>
                <w:rFonts w:ascii="Times New Roman" w:hAnsi="Times New Roman"/>
                <w:sz w:val="14"/>
                <w:szCs w:val="14"/>
              </w:rPr>
              <w:t xml:space="preserve"> L.</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S </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Phen </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2</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Pinaceae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25</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Picea smithiana</w:t>
            </w:r>
            <w:r w:rsidRPr="00E17274">
              <w:rPr>
                <w:rFonts w:ascii="Times New Roman" w:hAnsi="Times New Roman"/>
                <w:sz w:val="14"/>
                <w:szCs w:val="14"/>
              </w:rPr>
              <w:t xml:space="preserve"> (Wall.) Boiss.</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 </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26</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Pinus roxburghii</w:t>
            </w:r>
            <w:r w:rsidRPr="00E17274">
              <w:rPr>
                <w:rFonts w:ascii="Times New Roman" w:hAnsi="Times New Roman"/>
                <w:sz w:val="14"/>
                <w:szCs w:val="14"/>
              </w:rPr>
              <w:t xml:space="preserve"> Sargent</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 </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27</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Pinus wallichiana</w:t>
            </w:r>
            <w:r w:rsidRPr="00E17274">
              <w:rPr>
                <w:rFonts w:ascii="Times New Roman" w:hAnsi="Times New Roman"/>
                <w:sz w:val="14"/>
                <w:szCs w:val="14"/>
              </w:rPr>
              <w:t xml:space="preserve"> A.B. Jackson.</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 </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28</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Abies pindrow</w:t>
            </w:r>
            <w:r w:rsidRPr="00E17274">
              <w:rPr>
                <w:rFonts w:ascii="Times New Roman" w:hAnsi="Times New Roman"/>
                <w:sz w:val="14"/>
                <w:szCs w:val="14"/>
              </w:rPr>
              <w:t xml:space="preserve"> Royle.</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F </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29</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Cedrus deodara</w:t>
            </w:r>
            <w:r w:rsidRPr="00E17274">
              <w:rPr>
                <w:rFonts w:ascii="Times New Roman" w:hAnsi="Times New Roman"/>
                <w:sz w:val="14"/>
                <w:szCs w:val="14"/>
              </w:rPr>
              <w:t xml:space="preserve"> (Roxb. Ex. D. Don) G. Don</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3</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Taxaceae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30</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Taxus wallichiana</w:t>
            </w:r>
            <w:r w:rsidRPr="00E17274">
              <w:rPr>
                <w:rFonts w:ascii="Times New Roman" w:hAnsi="Times New Roman"/>
                <w:sz w:val="14"/>
                <w:szCs w:val="14"/>
              </w:rPr>
              <w:t xml:space="preserve"> Zucc.</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Angiosperm</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Monocotyledonae</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1</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Alliaceae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lastRenderedPageBreak/>
              <w:t>31</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Allium cepa</w:t>
            </w:r>
            <w:r w:rsidRPr="00E17274">
              <w:rPr>
                <w:rFonts w:ascii="Times New Roman" w:hAnsi="Times New Roman"/>
                <w:sz w:val="14"/>
                <w:szCs w:val="14"/>
              </w:rPr>
              <w:t xml:space="preserve"> L.</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32</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Allium sativum</w:t>
            </w:r>
            <w:r w:rsidRPr="00E17274">
              <w:rPr>
                <w:rFonts w:ascii="Times New Roman" w:hAnsi="Times New Roman"/>
                <w:sz w:val="14"/>
                <w:szCs w:val="14"/>
              </w:rPr>
              <w:t xml:space="preserve"> L.</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2</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Amaryllidaceae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33</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Narcissus tazetta</w:t>
            </w:r>
            <w:r w:rsidRPr="00E17274">
              <w:rPr>
                <w:rFonts w:ascii="Times New Roman" w:hAnsi="Times New Roman"/>
                <w:sz w:val="14"/>
                <w:szCs w:val="14"/>
              </w:rPr>
              <w:t xml:space="preserve"> L.</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 -</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3</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Araceae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34</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Arisaema flavum</w:t>
            </w:r>
            <w:r w:rsidRPr="00E17274">
              <w:rPr>
                <w:rFonts w:ascii="Times New Roman" w:hAnsi="Times New Roman"/>
                <w:sz w:val="14"/>
                <w:szCs w:val="14"/>
              </w:rPr>
              <w:t xml:space="preserve"> (Forssk.) Schott</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Mp-Sp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35</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Arisaema jacquemontii</w:t>
            </w:r>
            <w:r w:rsidRPr="00E17274">
              <w:rPr>
                <w:rFonts w:ascii="Times New Roman" w:hAnsi="Times New Roman"/>
                <w:sz w:val="14"/>
                <w:szCs w:val="14"/>
              </w:rPr>
              <w:t xml:space="preserve"> Blume.</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36</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Sauromatum venosum</w:t>
            </w:r>
            <w:r w:rsidRPr="00E17274">
              <w:rPr>
                <w:rFonts w:ascii="Times New Roman" w:hAnsi="Times New Roman"/>
                <w:sz w:val="14"/>
                <w:szCs w:val="14"/>
              </w:rPr>
              <w:t xml:space="preserve"> (Dryand. ex Aiton) Kunth</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4</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Asparagaceae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37</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Asparagus gracilis</w:t>
            </w:r>
            <w:r w:rsidRPr="00E17274">
              <w:rPr>
                <w:rFonts w:ascii="Times New Roman" w:hAnsi="Times New Roman"/>
                <w:sz w:val="14"/>
                <w:szCs w:val="14"/>
              </w:rPr>
              <w:t xml:space="preserve"> Royle</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5</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Colchicaceae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38</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Colchicum luteum</w:t>
            </w:r>
            <w:r w:rsidRPr="00E17274">
              <w:rPr>
                <w:rFonts w:ascii="Times New Roman" w:hAnsi="Times New Roman"/>
                <w:sz w:val="14"/>
                <w:szCs w:val="14"/>
              </w:rPr>
              <w:t xml:space="preserve"> Baker.</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6</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Commelinaceae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39</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Commelina benghalensis</w:t>
            </w:r>
            <w:r w:rsidRPr="00E17274">
              <w:rPr>
                <w:rFonts w:ascii="Times New Roman" w:hAnsi="Times New Roman"/>
                <w:sz w:val="14"/>
                <w:szCs w:val="14"/>
              </w:rPr>
              <w:t xml:space="preserve"> L.</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Mp-Sp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7</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Cyperaceae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40</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Cyperus rotundus</w:t>
            </w:r>
            <w:r w:rsidRPr="00E17274">
              <w:rPr>
                <w:rFonts w:ascii="Times New Roman" w:hAnsi="Times New Roman"/>
                <w:sz w:val="14"/>
                <w:szCs w:val="14"/>
              </w:rPr>
              <w:t xml:space="preserve">  L.</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 Mp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8</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Liliaceae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41</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Gagea elegans</w:t>
            </w:r>
            <w:r w:rsidRPr="00E17274">
              <w:rPr>
                <w:rFonts w:ascii="Times New Roman" w:hAnsi="Times New Roman"/>
                <w:sz w:val="14"/>
                <w:szCs w:val="14"/>
              </w:rPr>
              <w:t xml:space="preserve"> Wall. ex Royle</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Af-Drp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42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Polygonatum verticillatum</w:t>
            </w:r>
            <w:r w:rsidRPr="00E17274">
              <w:rPr>
                <w:rFonts w:ascii="Times New Roman" w:hAnsi="Times New Roman"/>
                <w:sz w:val="14"/>
                <w:szCs w:val="14"/>
              </w:rPr>
              <w:t xml:space="preserve"> All.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Mp </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43</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Tulipa stellata</w:t>
            </w:r>
            <w:r w:rsidRPr="00E17274">
              <w:rPr>
                <w:rFonts w:ascii="Times New Roman" w:hAnsi="Times New Roman"/>
                <w:sz w:val="14"/>
                <w:szCs w:val="14"/>
              </w:rPr>
              <w:t xml:space="preserve"> HK.</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Af</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9</w:t>
            </w:r>
          </w:p>
        </w:tc>
        <w:tc>
          <w:tcPr>
            <w:tcW w:w="9900" w:type="dxa"/>
            <w:gridSpan w:val="9"/>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Orchidaceae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44</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Aristida cyanantha</w:t>
            </w:r>
            <w:r w:rsidRPr="00E17274">
              <w:rPr>
                <w:rFonts w:ascii="Times New Roman" w:hAnsi="Times New Roman"/>
                <w:sz w:val="14"/>
                <w:szCs w:val="14"/>
              </w:rPr>
              <w:t xml:space="preserve"> Nees ex steud. </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10</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Poaceae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45</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Apluda mutica</w:t>
            </w:r>
            <w:r w:rsidRPr="00E17274">
              <w:rPr>
                <w:rFonts w:ascii="Times New Roman" w:hAnsi="Times New Roman"/>
                <w:sz w:val="14"/>
                <w:szCs w:val="14"/>
              </w:rPr>
              <w:t xml:space="preserve"> L.</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Af-Drp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46</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Avena fatua</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Af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 -</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47</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Cynodon dactylon</w:t>
            </w:r>
            <w:r w:rsidRPr="00E17274">
              <w:rPr>
                <w:rFonts w:ascii="Times New Roman" w:hAnsi="Times New Roman"/>
                <w:sz w:val="14"/>
                <w:szCs w:val="14"/>
              </w:rPr>
              <w:t xml:space="preserve"> (L.) Pers.</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Drp-Af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48</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Dicanthium annulatum</w:t>
            </w:r>
            <w:r w:rsidRPr="00E17274">
              <w:rPr>
                <w:rFonts w:ascii="Times New Roman" w:hAnsi="Times New Roman"/>
                <w:sz w:val="14"/>
                <w:szCs w:val="14"/>
              </w:rPr>
              <w:t xml:space="preserve"> (Forssk.) Stapf.</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Af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49</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Hordeum vulgare</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Af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 -</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50</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Oryza sativa</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51</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Setaria viridis</w:t>
            </w:r>
            <w:r w:rsidRPr="00E17274">
              <w:rPr>
                <w:rFonts w:ascii="Times New Roman" w:hAnsi="Times New Roman"/>
                <w:sz w:val="14"/>
                <w:szCs w:val="14"/>
              </w:rPr>
              <w:t xml:space="preserve"> (L.) P. Beauv.</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52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Sorgham helipense</w:t>
            </w:r>
            <w:r w:rsidRPr="00E17274">
              <w:rPr>
                <w:rFonts w:ascii="Times New Roman" w:hAnsi="Times New Roman"/>
                <w:sz w:val="14"/>
                <w:szCs w:val="14"/>
              </w:rPr>
              <w:t xml:space="preserve"> (L.) Persoon</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Af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53</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Themeda anathera</w:t>
            </w:r>
            <w:r w:rsidRPr="00E17274">
              <w:rPr>
                <w:rFonts w:ascii="Times New Roman" w:hAnsi="Times New Roman"/>
                <w:sz w:val="14"/>
                <w:szCs w:val="14"/>
              </w:rPr>
              <w:t xml:space="preserve"> </w:t>
            </w:r>
            <w:proofErr w:type="gramStart"/>
            <w:r w:rsidRPr="00E17274">
              <w:rPr>
                <w:rFonts w:ascii="Times New Roman" w:hAnsi="Times New Roman"/>
                <w:sz w:val="14"/>
                <w:szCs w:val="14"/>
              </w:rPr>
              <w:t>( Nees</w:t>
            </w:r>
            <w:proofErr w:type="gramEnd"/>
            <w:r w:rsidRPr="00E17274">
              <w:rPr>
                <w:rFonts w:ascii="Times New Roman" w:hAnsi="Times New Roman"/>
                <w:sz w:val="14"/>
                <w:szCs w:val="14"/>
              </w:rPr>
              <w:t>) Hack.</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 -</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54</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Triticum aestivum</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 -</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55</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Zea mays</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56</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Cenchrus ciliaris</w:t>
            </w:r>
            <w:r w:rsidRPr="00E17274">
              <w:rPr>
                <w:rFonts w:ascii="Times New Roman" w:hAnsi="Times New Roman"/>
                <w:sz w:val="14"/>
                <w:szCs w:val="14"/>
              </w:rPr>
              <w:t xml:space="preserve"> L. </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11</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Smilacaceae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57</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Smilax glaucophylla</w:t>
            </w:r>
            <w:r w:rsidRPr="00E17274">
              <w:rPr>
                <w:rFonts w:ascii="Times New Roman" w:hAnsi="Times New Roman"/>
                <w:sz w:val="14"/>
                <w:szCs w:val="14"/>
              </w:rPr>
              <w:t xml:space="preserve"> Klotzsch.</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C </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Epi</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ii. Dicotyledonae</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1</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Acanthaceae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58</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Dicliptera bupleuroides</w:t>
            </w:r>
            <w:r w:rsidRPr="00E17274">
              <w:rPr>
                <w:rFonts w:ascii="Times New Roman" w:hAnsi="Times New Roman"/>
                <w:sz w:val="14"/>
                <w:szCs w:val="14"/>
              </w:rPr>
              <w:t xml:space="preserve"> Nees</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2</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Aceraceae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59</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Acer Caesium</w:t>
            </w:r>
            <w:r w:rsidRPr="00E17274">
              <w:rPr>
                <w:rFonts w:ascii="Times New Roman" w:hAnsi="Times New Roman"/>
                <w:sz w:val="14"/>
                <w:szCs w:val="14"/>
              </w:rPr>
              <w:t xml:space="preserve">  Wall ex Brandis</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Mac</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3</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Amaranthaceae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60</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Achyranthes bidentata</w:t>
            </w:r>
            <w:r w:rsidRPr="00E17274">
              <w:rPr>
                <w:rFonts w:ascii="Times New Roman" w:hAnsi="Times New Roman"/>
                <w:sz w:val="14"/>
                <w:szCs w:val="14"/>
              </w:rPr>
              <w:t xml:space="preserve"> Blume.</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61</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Alternanthera pungens</w:t>
            </w:r>
            <w:r w:rsidRPr="00E17274">
              <w:rPr>
                <w:rFonts w:ascii="Times New Roman" w:hAnsi="Times New Roman"/>
                <w:sz w:val="14"/>
                <w:szCs w:val="14"/>
              </w:rPr>
              <w:t xml:space="preserve"> Kunth.</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62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Amaranthus caudatus</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Cham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63</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Amaranthus spinosus</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64</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Amaranthus viridis</w:t>
            </w:r>
            <w:r w:rsidRPr="00E17274">
              <w:rPr>
                <w:rFonts w:ascii="Times New Roman" w:hAnsi="Times New Roman"/>
                <w:sz w:val="14"/>
                <w:szCs w:val="14"/>
              </w:rPr>
              <w:t xml:space="preserve"> L.</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Therer</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4</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Anacardiaceae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65</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Pistacia chinensis</w:t>
            </w:r>
            <w:r w:rsidRPr="00E17274">
              <w:rPr>
                <w:rFonts w:ascii="Times New Roman" w:hAnsi="Times New Roman"/>
                <w:sz w:val="14"/>
                <w:szCs w:val="14"/>
              </w:rPr>
              <w:t xml:space="preserve"> Bunge.</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F-G</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66</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Rhus punjabensis</w:t>
            </w:r>
            <w:r w:rsidRPr="00E17274">
              <w:rPr>
                <w:rFonts w:ascii="Times New Roman" w:hAnsi="Times New Roman"/>
                <w:sz w:val="14"/>
                <w:szCs w:val="14"/>
              </w:rPr>
              <w:t xml:space="preserve"> J. L. </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5</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Apiaceae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lastRenderedPageBreak/>
              <w:t>67</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Aegopodium burttii</w:t>
            </w:r>
            <w:r w:rsidRPr="00E17274">
              <w:rPr>
                <w:rFonts w:ascii="Times New Roman" w:hAnsi="Times New Roman"/>
                <w:sz w:val="14"/>
                <w:szCs w:val="14"/>
              </w:rPr>
              <w:t xml:space="preserve"> Nasir.</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68</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Bupleurum  atroviolaceum</w:t>
            </w:r>
            <w:r w:rsidRPr="00E17274">
              <w:rPr>
                <w:rFonts w:ascii="Times New Roman" w:hAnsi="Times New Roman"/>
                <w:sz w:val="14"/>
                <w:szCs w:val="14"/>
              </w:rPr>
              <w:t xml:space="preserve"> (O.E.Schulz) Nasir</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69</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Bupleurum falcatum</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70</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Bupleurum longicaule</w:t>
            </w:r>
            <w:r w:rsidRPr="00E17274">
              <w:rPr>
                <w:rFonts w:ascii="Times New Roman" w:hAnsi="Times New Roman"/>
                <w:sz w:val="14"/>
                <w:szCs w:val="14"/>
              </w:rPr>
              <w:t xml:space="preserve"> Wall. </w:t>
            </w:r>
            <w:proofErr w:type="gramStart"/>
            <w:r w:rsidRPr="00E17274">
              <w:rPr>
                <w:rFonts w:ascii="Times New Roman" w:hAnsi="Times New Roman"/>
                <w:sz w:val="14"/>
                <w:szCs w:val="14"/>
              </w:rPr>
              <w:t>ex</w:t>
            </w:r>
            <w:proofErr w:type="gramEnd"/>
            <w:r w:rsidRPr="00E17274">
              <w:rPr>
                <w:rFonts w:ascii="Times New Roman" w:hAnsi="Times New Roman"/>
                <w:sz w:val="14"/>
                <w:szCs w:val="14"/>
              </w:rPr>
              <w:t xml:space="preserve"> DC. var. ramosum Nasir</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71</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Chaerophyllum Reflexum</w:t>
            </w:r>
            <w:r w:rsidRPr="00E17274">
              <w:rPr>
                <w:rFonts w:ascii="Times New Roman" w:hAnsi="Times New Roman"/>
                <w:sz w:val="14"/>
                <w:szCs w:val="14"/>
              </w:rPr>
              <w:t xml:space="preserve"> Aitch.</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Rc</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72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Coriandrum sativum</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73</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Foeniculum vulgare</w:t>
            </w:r>
            <w:r w:rsidRPr="00E17274">
              <w:rPr>
                <w:rFonts w:ascii="Times New Roman" w:hAnsi="Times New Roman"/>
                <w:sz w:val="14"/>
                <w:szCs w:val="14"/>
              </w:rPr>
              <w:t xml:space="preserve"> Mill.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74</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Scaligeria indica</w:t>
            </w:r>
            <w:r w:rsidRPr="00E17274">
              <w:rPr>
                <w:rFonts w:ascii="Times New Roman" w:hAnsi="Times New Roman"/>
                <w:sz w:val="14"/>
                <w:szCs w:val="14"/>
              </w:rPr>
              <w:t xml:space="preserve"> Wolff </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Cham</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6</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Apocynaceae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75</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Nerium oleander</w:t>
            </w:r>
            <w:r w:rsidRPr="00E17274">
              <w:rPr>
                <w:rFonts w:ascii="Times New Roman" w:hAnsi="Times New Roman"/>
                <w:sz w:val="14"/>
                <w:szCs w:val="14"/>
              </w:rPr>
              <w:t xml:space="preserve"> L.</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7</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Araliaceae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76</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Hedera nepalensis</w:t>
            </w:r>
            <w:r w:rsidRPr="00E17274">
              <w:rPr>
                <w:rFonts w:ascii="Times New Roman" w:hAnsi="Times New Roman"/>
                <w:sz w:val="14"/>
                <w:szCs w:val="14"/>
              </w:rPr>
              <w:t xml:space="preserve"> K. Koch.</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C </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8</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Asclepiadaceae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77</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Oxystelma esculentum</w:t>
            </w:r>
            <w:r w:rsidRPr="00E17274">
              <w:rPr>
                <w:rFonts w:ascii="Times New Roman" w:hAnsi="Times New Roman"/>
                <w:sz w:val="14"/>
                <w:szCs w:val="14"/>
              </w:rPr>
              <w:t xml:space="preserve"> R. Br.</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H </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Cham</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78</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Calotropis procera</w:t>
            </w:r>
            <w:r w:rsidRPr="00E17274">
              <w:rPr>
                <w:rFonts w:ascii="Times New Roman" w:hAnsi="Times New Roman"/>
                <w:sz w:val="14"/>
                <w:szCs w:val="14"/>
              </w:rPr>
              <w:t xml:space="preserve"> (Willd.) R. Brown</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Cham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79</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Periploca aphylla</w:t>
            </w:r>
            <w:r w:rsidRPr="00E17274">
              <w:rPr>
                <w:rFonts w:ascii="Times New Roman" w:hAnsi="Times New Roman"/>
                <w:sz w:val="14"/>
                <w:szCs w:val="14"/>
              </w:rPr>
              <w:t xml:space="preserve"> Dcne.</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Aph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Rp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9</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Asteraceae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80</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Anaphalis boissieri</w:t>
            </w:r>
            <w:r w:rsidRPr="00E17274">
              <w:rPr>
                <w:rFonts w:ascii="Times New Roman" w:hAnsi="Times New Roman"/>
                <w:sz w:val="14"/>
                <w:szCs w:val="14"/>
              </w:rPr>
              <w:t xml:space="preserve"> E. Georg.</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81</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Anaphalis margaritacea</w:t>
            </w:r>
            <w:r w:rsidRPr="00E17274">
              <w:rPr>
                <w:rFonts w:ascii="Times New Roman" w:hAnsi="Times New Roman"/>
                <w:sz w:val="14"/>
                <w:szCs w:val="14"/>
              </w:rPr>
              <w:t xml:space="preserve"> (L.) Benth.</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Af-Drp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82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Anaphalis nepalensis</w:t>
            </w:r>
            <w:r w:rsidRPr="00E17274">
              <w:rPr>
                <w:rFonts w:ascii="Times New Roman" w:hAnsi="Times New Roman"/>
                <w:sz w:val="14"/>
                <w:szCs w:val="14"/>
              </w:rPr>
              <w:t xml:space="preserve"> (spring). Hangs.-Mazz</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83</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Anaphalis triplinervis</w:t>
            </w:r>
            <w:r w:rsidRPr="00E17274">
              <w:rPr>
                <w:rFonts w:ascii="Times New Roman" w:hAnsi="Times New Roman"/>
                <w:sz w:val="14"/>
                <w:szCs w:val="14"/>
              </w:rPr>
              <w:t xml:space="preserve"> (Sims.) C.B. Clarke.</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Af-Drp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84</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Artemisia absintnium</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Cham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85</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Artemisia biennis</w:t>
            </w:r>
            <w:r w:rsidRPr="00E17274">
              <w:rPr>
                <w:rFonts w:ascii="Times New Roman" w:hAnsi="Times New Roman"/>
                <w:sz w:val="14"/>
                <w:szCs w:val="14"/>
              </w:rPr>
              <w:t xml:space="preserve"> Wild.</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He </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86</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Artemisia dubia</w:t>
            </w:r>
            <w:r w:rsidRPr="00E17274">
              <w:rPr>
                <w:rFonts w:ascii="Times New Roman" w:hAnsi="Times New Roman"/>
                <w:sz w:val="14"/>
                <w:szCs w:val="14"/>
              </w:rPr>
              <w:t xml:space="preserve"> Wall.ex Besser</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Cham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87</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Artemisia santolinifolia</w:t>
            </w:r>
            <w:r w:rsidRPr="00E17274">
              <w:rPr>
                <w:rFonts w:ascii="Times New Roman" w:hAnsi="Times New Roman"/>
                <w:sz w:val="14"/>
                <w:szCs w:val="14"/>
              </w:rPr>
              <w:t xml:space="preserve"> Turez ex Krasch</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Cham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Rp-G</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88</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Artemisia scoparia</w:t>
            </w:r>
            <w:r w:rsidRPr="00E17274">
              <w:rPr>
                <w:rFonts w:ascii="Times New Roman" w:hAnsi="Times New Roman"/>
                <w:sz w:val="14"/>
                <w:szCs w:val="14"/>
              </w:rPr>
              <w:t xml:space="preserve"> Waldst. &amp; Kit.</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89</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Aster flaccidus</w:t>
            </w:r>
            <w:r w:rsidRPr="00E17274">
              <w:rPr>
                <w:rFonts w:ascii="Times New Roman" w:hAnsi="Times New Roman"/>
                <w:sz w:val="14"/>
                <w:szCs w:val="14"/>
              </w:rPr>
              <w:t xml:space="preserve">  Bunge</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90</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Aster mulliuscus</w:t>
            </w:r>
            <w:r w:rsidRPr="00E17274">
              <w:rPr>
                <w:rFonts w:ascii="Times New Roman" w:hAnsi="Times New Roman"/>
                <w:sz w:val="14"/>
                <w:szCs w:val="14"/>
              </w:rPr>
              <w:t xml:space="preserve"> Wall.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91</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Bidens biternata</w:t>
            </w:r>
            <w:r w:rsidRPr="00E17274">
              <w:rPr>
                <w:rFonts w:ascii="Times New Roman" w:hAnsi="Times New Roman"/>
                <w:sz w:val="14"/>
                <w:szCs w:val="14"/>
              </w:rPr>
              <w:t xml:space="preserve"> (Lour.) Merrill &amp; Scheriff</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92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Calendula arvensis</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93</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Cirsium falconeri</w:t>
            </w:r>
            <w:r w:rsidRPr="00E17274">
              <w:rPr>
                <w:rFonts w:ascii="Times New Roman" w:hAnsi="Times New Roman"/>
                <w:sz w:val="14"/>
                <w:szCs w:val="14"/>
              </w:rPr>
              <w:t xml:space="preserve"> (Hook. F.) Petrak</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94</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Cirsium vulgare</w:t>
            </w:r>
            <w:r w:rsidRPr="00E17274">
              <w:rPr>
                <w:rFonts w:ascii="Times New Roman" w:hAnsi="Times New Roman"/>
                <w:sz w:val="14"/>
                <w:szCs w:val="14"/>
              </w:rPr>
              <w:t xml:space="preserve"> (Savi) Ten.</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95</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Conyza canadensis</w:t>
            </w:r>
            <w:r w:rsidRPr="00E17274">
              <w:rPr>
                <w:rFonts w:ascii="Times New Roman" w:hAnsi="Times New Roman"/>
                <w:sz w:val="14"/>
                <w:szCs w:val="14"/>
              </w:rPr>
              <w:t xml:space="preserve"> (L.) Corgn.</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Mp-Wap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96</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Erigeron multiradiatus</w:t>
            </w:r>
            <w:r w:rsidRPr="00E17274">
              <w:rPr>
                <w:rFonts w:ascii="Times New Roman" w:hAnsi="Times New Roman"/>
                <w:sz w:val="14"/>
                <w:szCs w:val="14"/>
                <w:shd w:val="clear" w:color="auto" w:fill="FFFFFF"/>
              </w:rPr>
              <w:t xml:space="preserve"> (Lindl.) Benth</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97</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Filago hardwarica</w:t>
            </w:r>
            <w:r w:rsidRPr="00E17274">
              <w:rPr>
                <w:rFonts w:ascii="Times New Roman" w:hAnsi="Times New Roman"/>
                <w:sz w:val="14"/>
                <w:szCs w:val="14"/>
              </w:rPr>
              <w:t xml:space="preserve"> (Wall ex DC.) Wagenitz</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98</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Galinosoga parviflora</w:t>
            </w:r>
            <w:r w:rsidRPr="00E17274">
              <w:rPr>
                <w:rFonts w:ascii="Times New Roman" w:hAnsi="Times New Roman"/>
                <w:sz w:val="14"/>
                <w:szCs w:val="14"/>
              </w:rPr>
              <w:t xml:space="preserve"> Cav.</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Af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99</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Helianthus anus</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100</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Helianthus tuberosus</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101</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Lentopodium himalayanum</w:t>
            </w:r>
            <w:r w:rsidRPr="00E17274">
              <w:rPr>
                <w:rFonts w:ascii="Times New Roman" w:hAnsi="Times New Roman"/>
                <w:sz w:val="14"/>
                <w:szCs w:val="14"/>
              </w:rPr>
              <w:t xml:space="preserve"> DC.</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102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Onopordum acanthium</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Af-Drp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 -</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103</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 xml:space="preserve">Prenanthes stewartii </w:t>
            </w:r>
            <w:r w:rsidRPr="00E17274">
              <w:rPr>
                <w:rFonts w:ascii="Times New Roman" w:hAnsi="Times New Roman"/>
                <w:sz w:val="14"/>
                <w:szCs w:val="14"/>
              </w:rPr>
              <w:t>Roohi Bano &amp; Qaiser</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104</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Senecio chrysanthemoides</w:t>
            </w:r>
            <w:r w:rsidRPr="00E17274">
              <w:rPr>
                <w:rFonts w:ascii="Times New Roman" w:hAnsi="Times New Roman"/>
                <w:sz w:val="14"/>
                <w:szCs w:val="14"/>
              </w:rPr>
              <w:t xml:space="preserve"> DC.</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105</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Solidago virgaurea</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106</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Sonchus arvensis</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Af </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107</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Sonchus asper</w:t>
            </w:r>
            <w:r w:rsidRPr="00E17274">
              <w:rPr>
                <w:rFonts w:ascii="Times New Roman" w:hAnsi="Times New Roman"/>
                <w:sz w:val="14"/>
                <w:szCs w:val="14"/>
              </w:rPr>
              <w:t xml:space="preserve"> (L.) Hill.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Mp-Wap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108</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Sonchus oleraceus</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Wp-Mp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109</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Tagetes minuta</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 and 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110</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Taraxacum officinale</w:t>
            </w:r>
            <w:r w:rsidRPr="00E17274">
              <w:rPr>
                <w:rFonts w:ascii="Times New Roman" w:hAnsi="Times New Roman"/>
                <w:sz w:val="14"/>
                <w:szCs w:val="14"/>
              </w:rPr>
              <w:t xml:space="preserve"> Weber.</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111</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Xanthium strumarium</w:t>
            </w:r>
            <w:r w:rsidRPr="00E17274">
              <w:rPr>
                <w:rFonts w:ascii="Times New Roman" w:hAnsi="Times New Roman"/>
                <w:sz w:val="14"/>
                <w:szCs w:val="14"/>
              </w:rPr>
              <w:t xml:space="preserve"> L.</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10</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Balsaminaceae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112</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 xml:space="preserve">Impatiens bicolor </w:t>
            </w:r>
            <w:r w:rsidRPr="00E17274">
              <w:rPr>
                <w:rFonts w:ascii="Times New Roman" w:hAnsi="Times New Roman"/>
                <w:sz w:val="14"/>
                <w:szCs w:val="14"/>
              </w:rPr>
              <w:t>Royle.</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Mp-Rp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113</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Impatiens brachycentra</w:t>
            </w:r>
            <w:r w:rsidRPr="00E17274">
              <w:rPr>
                <w:rFonts w:ascii="Times New Roman" w:hAnsi="Times New Roman"/>
                <w:sz w:val="14"/>
                <w:szCs w:val="14"/>
              </w:rPr>
              <w:t xml:space="preserve"> Kar. &amp; Kir.</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114</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Impatiens egeworthii</w:t>
            </w:r>
            <w:r w:rsidRPr="00E17274">
              <w:rPr>
                <w:rFonts w:ascii="Times New Roman" w:hAnsi="Times New Roman"/>
                <w:sz w:val="14"/>
                <w:szCs w:val="14"/>
              </w:rPr>
              <w:t xml:space="preserve"> Hook. f.</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lastRenderedPageBreak/>
              <w:t>115</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Impatiens fliemingii</w:t>
            </w:r>
            <w:r w:rsidRPr="00E17274">
              <w:rPr>
                <w:rFonts w:ascii="Times New Roman" w:hAnsi="Times New Roman"/>
                <w:sz w:val="14"/>
                <w:szCs w:val="14"/>
              </w:rPr>
              <w:t xml:space="preserve"> Hook. F.</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11</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Berberidaceae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116</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Berberis lycium</w:t>
            </w:r>
            <w:r w:rsidRPr="00E17274">
              <w:rPr>
                <w:rFonts w:ascii="Times New Roman" w:hAnsi="Times New Roman"/>
                <w:sz w:val="14"/>
                <w:szCs w:val="14"/>
              </w:rPr>
              <w:t xml:space="preserve"> Royle</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Rp-F</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117</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Berberis pseudumbellata</w:t>
            </w:r>
            <w:r w:rsidRPr="00E17274">
              <w:rPr>
                <w:rFonts w:ascii="Times New Roman" w:hAnsi="Times New Roman"/>
                <w:sz w:val="14"/>
                <w:szCs w:val="14"/>
              </w:rPr>
              <w:t xml:space="preserve"> Parker ssp pseudumbellata</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Rp-F</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12</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Betulaceae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118</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Alnus nitida</w:t>
            </w:r>
            <w:r w:rsidRPr="00E17274">
              <w:rPr>
                <w:rFonts w:ascii="Times New Roman" w:hAnsi="Times New Roman"/>
                <w:sz w:val="14"/>
                <w:szCs w:val="14"/>
              </w:rPr>
              <w:t xml:space="preserve"> (Spach). Endl.</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Tree</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119</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Betula utilis</w:t>
            </w:r>
            <w:r w:rsidRPr="00E17274">
              <w:rPr>
                <w:rFonts w:ascii="Times New Roman" w:hAnsi="Times New Roman"/>
                <w:sz w:val="14"/>
                <w:szCs w:val="14"/>
              </w:rPr>
              <w:t xml:space="preserve"> D. Don.</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F-Rp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13</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Boraginaceae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120</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Cynoglossum glochidiatum</w:t>
            </w:r>
            <w:r w:rsidRPr="00E17274">
              <w:rPr>
                <w:rFonts w:ascii="Times New Roman" w:hAnsi="Times New Roman"/>
                <w:sz w:val="14"/>
                <w:szCs w:val="14"/>
              </w:rPr>
              <w:t xml:space="preserve"> Wall. Ex Benth.</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 -</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121</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Cynoglossum lanceolatum</w:t>
            </w:r>
            <w:r w:rsidRPr="00E17274">
              <w:rPr>
                <w:rFonts w:ascii="Times New Roman" w:hAnsi="Times New Roman"/>
                <w:sz w:val="14"/>
                <w:szCs w:val="14"/>
              </w:rPr>
              <w:t xml:space="preserve"> Forssk.</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122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 xml:space="preserve">Heliotropium undulatum var. </w:t>
            </w:r>
            <w:proofErr w:type="gramStart"/>
            <w:r w:rsidRPr="00E17274">
              <w:rPr>
                <w:rFonts w:ascii="Times New Roman" w:hAnsi="Times New Roman"/>
                <w:i/>
                <w:iCs/>
                <w:sz w:val="14"/>
                <w:szCs w:val="14"/>
              </w:rPr>
              <w:t>suberosa</w:t>
            </w:r>
            <w:r w:rsidRPr="00E17274">
              <w:rPr>
                <w:rFonts w:ascii="Times New Roman" w:hAnsi="Times New Roman"/>
                <w:sz w:val="14"/>
                <w:szCs w:val="14"/>
              </w:rPr>
              <w:t xml:space="preserve">  Clarke</w:t>
            </w:r>
            <w:proofErr w:type="gramEnd"/>
            <w:r w:rsidRPr="00E17274">
              <w:rPr>
                <w:rFonts w:ascii="Times New Roman" w:hAnsi="Times New Roman"/>
                <w:sz w:val="14"/>
                <w:szCs w:val="14"/>
              </w:rPr>
              <w:t>. ·</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123</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Myosotis alpestris</w:t>
            </w:r>
            <w:r w:rsidRPr="00E17274">
              <w:rPr>
                <w:rFonts w:ascii="Times New Roman" w:hAnsi="Times New Roman"/>
                <w:sz w:val="14"/>
                <w:szCs w:val="14"/>
              </w:rPr>
              <w:t xml:space="preserve"> F. W. Schmidt var. albicans (H.Riedl) Y.Nasir.</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124</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Onosma dichronata</w:t>
            </w:r>
            <w:r w:rsidRPr="00E17274">
              <w:rPr>
                <w:rFonts w:ascii="Times New Roman" w:hAnsi="Times New Roman"/>
                <w:sz w:val="14"/>
                <w:szCs w:val="14"/>
              </w:rPr>
              <w:t xml:space="preserve"> Boiss.</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125</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Onosma hispida</w:t>
            </w:r>
            <w:r w:rsidRPr="00E17274">
              <w:rPr>
                <w:rFonts w:ascii="Times New Roman" w:hAnsi="Times New Roman"/>
                <w:sz w:val="14"/>
                <w:szCs w:val="14"/>
              </w:rPr>
              <w:t xml:space="preserve"> Wall e G. Don, Gen.</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 -</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126</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Pseudomertensia nemorosa</w:t>
            </w:r>
            <w:r w:rsidRPr="00E17274">
              <w:rPr>
                <w:rFonts w:ascii="Times New Roman" w:hAnsi="Times New Roman"/>
                <w:sz w:val="14"/>
                <w:szCs w:val="14"/>
              </w:rPr>
              <w:t xml:space="preserve"> (A. DC.) Stewart &amp; Kazmi</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14</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Brassicaceae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127</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Coronopus didymus</w:t>
            </w:r>
            <w:r w:rsidRPr="00E17274">
              <w:rPr>
                <w:rFonts w:ascii="Times New Roman" w:hAnsi="Times New Roman"/>
                <w:sz w:val="14"/>
                <w:szCs w:val="14"/>
              </w:rPr>
              <w:t xml:space="preserve"> (L.) Sm.</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Wap-Af </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128</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Farsetia jaquemontii</w:t>
            </w:r>
            <w:r w:rsidRPr="00E17274">
              <w:rPr>
                <w:rFonts w:ascii="Times New Roman" w:hAnsi="Times New Roman"/>
                <w:sz w:val="14"/>
                <w:szCs w:val="14"/>
              </w:rPr>
              <w:t xml:space="preserve"> Hook.f. &amp; Thomson.</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Cham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129</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Nasturtium officinale</w:t>
            </w:r>
            <w:r w:rsidRPr="00E17274">
              <w:rPr>
                <w:rFonts w:ascii="Times New Roman" w:hAnsi="Times New Roman"/>
                <w:sz w:val="14"/>
                <w:szCs w:val="14"/>
              </w:rPr>
              <w:t xml:space="preserve"> R. Br.</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130</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Raphanus sativus</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Mac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131</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Thlaspi  arvense</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132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Thlaspi griffithianum</w:t>
            </w:r>
            <w:r w:rsidRPr="00E17274">
              <w:rPr>
                <w:rFonts w:ascii="Times New Roman" w:hAnsi="Times New Roman"/>
                <w:sz w:val="14"/>
                <w:szCs w:val="14"/>
              </w:rPr>
              <w:t xml:space="preserve"> Boiss</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133</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Verbascum thapsus</w:t>
            </w:r>
            <w:r w:rsidRPr="00E17274">
              <w:rPr>
                <w:rFonts w:ascii="Times New Roman" w:hAnsi="Times New Roman"/>
                <w:sz w:val="14"/>
                <w:szCs w:val="14"/>
              </w:rPr>
              <w:t xml:space="preserve"> L.</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Meg</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15</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Buxaceae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134</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Sarcococca saligna</w:t>
            </w:r>
            <w:r w:rsidRPr="00E17274">
              <w:rPr>
                <w:rFonts w:ascii="Times New Roman" w:hAnsi="Times New Roman"/>
                <w:sz w:val="14"/>
                <w:szCs w:val="14"/>
              </w:rPr>
              <w:t xml:space="preserve"> (Don) Muell.</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Mp-Sp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16</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Caesalpinaceae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135</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Cleome viscosa</w:t>
            </w:r>
            <w:r w:rsidRPr="00E17274">
              <w:rPr>
                <w:rFonts w:ascii="Times New Roman" w:hAnsi="Times New Roman"/>
                <w:sz w:val="14"/>
                <w:szCs w:val="14"/>
              </w:rPr>
              <w:t xml:space="preserve"> L.</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17</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Campanulaceae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136</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Campanula aristata</w:t>
            </w:r>
            <w:r w:rsidRPr="00E17274">
              <w:rPr>
                <w:rFonts w:ascii="Times New Roman" w:hAnsi="Times New Roman"/>
                <w:sz w:val="14"/>
                <w:szCs w:val="14"/>
              </w:rPr>
              <w:t xml:space="preserve"> Wallich</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Af-Drp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18</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Cannabaceae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137</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Cannabis sativa</w:t>
            </w:r>
            <w:r w:rsidRPr="00E17274">
              <w:rPr>
                <w:rFonts w:ascii="Times New Roman" w:hAnsi="Times New Roman"/>
                <w:sz w:val="14"/>
                <w:szCs w:val="14"/>
              </w:rPr>
              <w:t xml:space="preserve"> L.</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19</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Caprifoliaceae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138</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Viburnum grandiflorum</w:t>
            </w:r>
            <w:r w:rsidRPr="00E17274">
              <w:rPr>
                <w:rFonts w:ascii="Times New Roman" w:hAnsi="Times New Roman"/>
                <w:sz w:val="14"/>
                <w:szCs w:val="14"/>
              </w:rPr>
              <w:t xml:space="preserve"> Wall. </w:t>
            </w:r>
            <w:proofErr w:type="gramStart"/>
            <w:r w:rsidRPr="00E17274">
              <w:rPr>
                <w:rFonts w:ascii="Times New Roman" w:hAnsi="Times New Roman"/>
                <w:sz w:val="14"/>
                <w:szCs w:val="14"/>
              </w:rPr>
              <w:t>ex</w:t>
            </w:r>
            <w:proofErr w:type="gramEnd"/>
            <w:r w:rsidRPr="00E17274">
              <w:rPr>
                <w:rFonts w:ascii="Times New Roman" w:hAnsi="Times New Roman"/>
                <w:sz w:val="14"/>
                <w:szCs w:val="14"/>
              </w:rPr>
              <w:t xml:space="preserve"> DC.</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139</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Viburnum cotinifolium</w:t>
            </w:r>
            <w:r w:rsidRPr="00E17274">
              <w:rPr>
                <w:rFonts w:ascii="Times New Roman" w:hAnsi="Times New Roman"/>
                <w:sz w:val="14"/>
                <w:szCs w:val="14"/>
              </w:rPr>
              <w:t xml:space="preserve"> D.Don.</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140</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Viburnum mullaha</w:t>
            </w:r>
            <w:r w:rsidRPr="00E17274">
              <w:rPr>
                <w:rFonts w:ascii="Times New Roman" w:hAnsi="Times New Roman"/>
                <w:sz w:val="14"/>
                <w:szCs w:val="14"/>
              </w:rPr>
              <w:t xml:space="preserve"> Buch. </w:t>
            </w:r>
            <w:proofErr w:type="gramStart"/>
            <w:r w:rsidRPr="00E17274">
              <w:rPr>
                <w:rFonts w:ascii="Times New Roman" w:hAnsi="Times New Roman"/>
                <w:sz w:val="14"/>
                <w:szCs w:val="14"/>
              </w:rPr>
              <w:t>Ham .</w:t>
            </w:r>
            <w:proofErr w:type="gramEnd"/>
            <w:r w:rsidRPr="00E17274">
              <w:rPr>
                <w:rFonts w:ascii="Times New Roman" w:hAnsi="Times New Roman"/>
                <w:sz w:val="14"/>
                <w:szCs w:val="14"/>
              </w:rPr>
              <w:t xml:space="preserve"> </w:t>
            </w:r>
            <w:proofErr w:type="gramStart"/>
            <w:r w:rsidRPr="00E17274">
              <w:rPr>
                <w:rFonts w:ascii="Times New Roman" w:hAnsi="Times New Roman"/>
                <w:sz w:val="14"/>
                <w:szCs w:val="14"/>
              </w:rPr>
              <w:t>ex</w:t>
            </w:r>
            <w:proofErr w:type="gramEnd"/>
            <w:r w:rsidRPr="00E17274">
              <w:rPr>
                <w:rFonts w:ascii="Times New Roman" w:hAnsi="Times New Roman"/>
                <w:sz w:val="14"/>
                <w:szCs w:val="14"/>
              </w:rPr>
              <w:t xml:space="preserve"> D.Don.</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20</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Caryophyllaceae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141</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Arenaria serpyllifolia</w:t>
            </w:r>
            <w:r w:rsidRPr="00E17274">
              <w:rPr>
                <w:rFonts w:ascii="Times New Roman" w:hAnsi="Times New Roman"/>
                <w:sz w:val="14"/>
                <w:szCs w:val="14"/>
              </w:rPr>
              <w:t xml:space="preserve"> L.</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142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 xml:space="preserve">Gypsophila cerastioides </w:t>
            </w:r>
            <w:r w:rsidRPr="00E17274">
              <w:rPr>
                <w:rFonts w:ascii="Times New Roman" w:hAnsi="Times New Roman"/>
                <w:sz w:val="14"/>
                <w:szCs w:val="14"/>
              </w:rPr>
              <w:t>D.Don</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143</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 xml:space="preserve">Silene vulgaris </w:t>
            </w:r>
            <w:r w:rsidRPr="00E17274">
              <w:rPr>
                <w:rFonts w:ascii="Times New Roman" w:hAnsi="Times New Roman"/>
                <w:sz w:val="14"/>
                <w:szCs w:val="14"/>
              </w:rPr>
              <w:t>(Moench) Garcke</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21</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Celastraceae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144</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Maytenus royleanus</w:t>
            </w:r>
            <w:r w:rsidRPr="00E17274">
              <w:rPr>
                <w:rFonts w:ascii="Times New Roman" w:hAnsi="Times New Roman"/>
                <w:sz w:val="14"/>
                <w:szCs w:val="14"/>
              </w:rPr>
              <w:t xml:space="preserve"> (Wall. ex Lawson.) Cufedintis.</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145</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Maytenus Wallichiana</w:t>
            </w:r>
            <w:r w:rsidRPr="00E17274">
              <w:rPr>
                <w:rFonts w:ascii="Times New Roman" w:hAnsi="Times New Roman"/>
                <w:sz w:val="14"/>
                <w:szCs w:val="14"/>
              </w:rPr>
              <w:t xml:space="preserve"> (Springe) Raju &amp; Bull.</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22</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Chenopodiaceae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146</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Chenopodium foliosum</w:t>
            </w:r>
            <w:r w:rsidRPr="00E17274">
              <w:rPr>
                <w:rFonts w:ascii="Times New Roman" w:hAnsi="Times New Roman"/>
                <w:sz w:val="14"/>
                <w:szCs w:val="14"/>
              </w:rPr>
              <w:t xml:space="preserve"> Aschers.</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147</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Chenopodium album</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148</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Chenopodium ambrosioides</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149</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Chenopodium botrys</w:t>
            </w:r>
            <w:r w:rsidRPr="00E17274">
              <w:rPr>
                <w:rFonts w:ascii="Times New Roman" w:hAnsi="Times New Roman"/>
                <w:sz w:val="14"/>
                <w:szCs w:val="14"/>
              </w:rPr>
              <w:t xml:space="preserve"> L.</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23</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Crassulaceae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150</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Sedum hispanicum</w:t>
            </w:r>
            <w:r w:rsidRPr="00E17274">
              <w:rPr>
                <w:rFonts w:ascii="Times New Roman" w:hAnsi="Times New Roman"/>
                <w:sz w:val="14"/>
                <w:szCs w:val="14"/>
              </w:rPr>
              <w:t xml:space="preserve"> L.</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24</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Cucurbitaceae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151</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Luffa cylindrica</w:t>
            </w:r>
            <w:r w:rsidRPr="00E17274">
              <w:rPr>
                <w:rFonts w:ascii="Times New Roman" w:hAnsi="Times New Roman"/>
                <w:sz w:val="14"/>
                <w:szCs w:val="14"/>
              </w:rPr>
              <w:t xml:space="preserve"> (L) Roem</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C </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lastRenderedPageBreak/>
              <w:t>152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Cucumis melo var. agrestis</w:t>
            </w:r>
            <w:r w:rsidRPr="00E17274">
              <w:rPr>
                <w:rFonts w:ascii="Times New Roman" w:hAnsi="Times New Roman"/>
                <w:sz w:val="14"/>
                <w:szCs w:val="14"/>
              </w:rPr>
              <w:t xml:space="preserve"> Naudn, Ann.</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153</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Cucumis sativus</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Mac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154</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Cucurbita maxima</w:t>
            </w:r>
            <w:r w:rsidRPr="00E17274">
              <w:rPr>
                <w:rFonts w:ascii="Times New Roman" w:hAnsi="Times New Roman"/>
                <w:sz w:val="14"/>
                <w:szCs w:val="14"/>
              </w:rPr>
              <w:t xml:space="preserve"> Duch. Ex Lam.</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Meg</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155</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Cucurbita pepo</w:t>
            </w:r>
            <w:r w:rsidRPr="00E17274">
              <w:rPr>
                <w:rFonts w:ascii="Times New Roman" w:hAnsi="Times New Roman"/>
                <w:sz w:val="14"/>
                <w:szCs w:val="14"/>
              </w:rPr>
              <w:t xml:space="preserve"> L.</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Meg</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25</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Ebenaceae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156</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Diospyros kaki</w:t>
            </w:r>
            <w:r w:rsidRPr="00E17274">
              <w:rPr>
                <w:rFonts w:ascii="Times New Roman" w:hAnsi="Times New Roman"/>
                <w:sz w:val="14"/>
                <w:szCs w:val="14"/>
              </w:rPr>
              <w:t xml:space="preserve"> L.</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157</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Diospyros lotus</w:t>
            </w:r>
            <w:r w:rsidRPr="00E17274">
              <w:rPr>
                <w:rFonts w:ascii="Times New Roman" w:hAnsi="Times New Roman"/>
                <w:sz w:val="14"/>
                <w:szCs w:val="14"/>
              </w:rPr>
              <w:t xml:space="preserve"> L.</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26</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Ericaceae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158</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Gaultheria trichophylla</w:t>
            </w:r>
            <w:r w:rsidRPr="00E17274">
              <w:rPr>
                <w:rFonts w:ascii="Times New Roman" w:hAnsi="Times New Roman"/>
                <w:sz w:val="14"/>
                <w:szCs w:val="14"/>
              </w:rPr>
              <w:t xml:space="preserve"> Royle</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Cham </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159</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Rhododendron hypenanthum</w:t>
            </w:r>
            <w:r w:rsidRPr="00E17274">
              <w:rPr>
                <w:rFonts w:ascii="Times New Roman" w:hAnsi="Times New Roman"/>
                <w:sz w:val="14"/>
                <w:szCs w:val="14"/>
              </w:rPr>
              <w:t xml:space="preserve"> Balf. f.</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27</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Euphorbiaceae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160</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Chrozophora tinctoria</w:t>
            </w:r>
            <w:r w:rsidRPr="00E17274">
              <w:rPr>
                <w:rFonts w:ascii="Times New Roman" w:hAnsi="Times New Roman"/>
                <w:sz w:val="14"/>
                <w:szCs w:val="14"/>
              </w:rPr>
              <w:t xml:space="preserve"> (L.) Raf.</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161</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Euphorbia helioscopia</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Af-Drp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162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Euphorbia peplus</w:t>
            </w:r>
            <w:r w:rsidRPr="00E17274">
              <w:rPr>
                <w:rFonts w:ascii="Times New Roman" w:hAnsi="Times New Roman"/>
                <w:sz w:val="14"/>
                <w:szCs w:val="14"/>
              </w:rPr>
              <w:t xml:space="preserve"> L. </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Af-Drp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 -</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163</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Andrachne cordifolia</w:t>
            </w:r>
            <w:r w:rsidRPr="00E17274">
              <w:rPr>
                <w:rFonts w:ascii="Times New Roman" w:hAnsi="Times New Roman"/>
                <w:sz w:val="14"/>
                <w:szCs w:val="14"/>
              </w:rPr>
              <w:t xml:space="preserve"> (Wall.ex Dcne.) Muell. Avg.</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Mp-Sp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164</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Ricinus communis</w:t>
            </w:r>
            <w:r w:rsidRPr="00E17274">
              <w:rPr>
                <w:rFonts w:ascii="Times New Roman" w:hAnsi="Times New Roman"/>
                <w:sz w:val="14"/>
                <w:szCs w:val="14"/>
              </w:rPr>
              <w:t xml:space="preserve"> L.</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28</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Fagaceae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165</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Quercus baloot</w:t>
            </w:r>
            <w:r w:rsidRPr="00E17274">
              <w:rPr>
                <w:rFonts w:ascii="Times New Roman" w:hAnsi="Times New Roman"/>
                <w:sz w:val="14"/>
                <w:szCs w:val="14"/>
              </w:rPr>
              <w:t xml:space="preserve"> Griffth.</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F-Drp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166</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 xml:space="preserve">Quercus dilatata </w:t>
            </w:r>
            <w:r w:rsidRPr="00E17274">
              <w:rPr>
                <w:rFonts w:ascii="Times New Roman" w:hAnsi="Times New Roman"/>
                <w:sz w:val="14"/>
                <w:szCs w:val="14"/>
              </w:rPr>
              <w:t>Royle.</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167</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Quercus incana</w:t>
            </w:r>
            <w:r w:rsidRPr="00E17274">
              <w:rPr>
                <w:rFonts w:ascii="Times New Roman" w:hAnsi="Times New Roman"/>
                <w:sz w:val="14"/>
                <w:szCs w:val="14"/>
              </w:rPr>
              <w:t xml:space="preserve"> Roxb.</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F-Drp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29</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Fumaraceae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168</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Fumaria indica</w:t>
            </w:r>
            <w:r w:rsidRPr="00E17274">
              <w:rPr>
                <w:rFonts w:ascii="Times New Roman" w:hAnsi="Times New Roman"/>
                <w:sz w:val="14"/>
                <w:szCs w:val="14"/>
              </w:rPr>
              <w:t xml:space="preserve"> (Hausskn.) H.N.</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30</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Gentianaceae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169</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Swertia cordata</w:t>
            </w:r>
            <w:r w:rsidRPr="00E17274">
              <w:rPr>
                <w:rFonts w:ascii="Times New Roman" w:hAnsi="Times New Roman"/>
                <w:sz w:val="14"/>
                <w:szCs w:val="14"/>
              </w:rPr>
              <w:t xml:space="preserve"> (G.Don) Clarke</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Drp-F</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31</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Geraniaceae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170</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Erodium cicutarium</w:t>
            </w:r>
            <w:r w:rsidRPr="00E17274">
              <w:rPr>
                <w:rFonts w:ascii="Times New Roman" w:hAnsi="Times New Roman"/>
                <w:sz w:val="14"/>
                <w:szCs w:val="14"/>
              </w:rPr>
              <w:t xml:space="preserve"> L.</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171</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Geranium colinum</w:t>
            </w:r>
            <w:r w:rsidRPr="00E17274">
              <w:rPr>
                <w:rFonts w:ascii="Times New Roman" w:hAnsi="Times New Roman"/>
                <w:sz w:val="14"/>
                <w:szCs w:val="14"/>
              </w:rPr>
              <w:t xml:space="preserve"> Sweet.</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172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Geranium ocellatum</w:t>
            </w:r>
            <w:r w:rsidRPr="00E17274">
              <w:rPr>
                <w:rFonts w:ascii="Times New Roman" w:hAnsi="Times New Roman"/>
                <w:sz w:val="14"/>
                <w:szCs w:val="14"/>
              </w:rPr>
              <w:t xml:space="preserve"> Camb.</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173</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Geranium pussillum</w:t>
            </w:r>
            <w:r w:rsidRPr="00E17274">
              <w:rPr>
                <w:rFonts w:ascii="Times New Roman" w:hAnsi="Times New Roman"/>
                <w:sz w:val="14"/>
                <w:szCs w:val="14"/>
              </w:rPr>
              <w:t xml:space="preserve"> Burm.</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 -</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174</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Geranium wallichianum</w:t>
            </w:r>
            <w:r w:rsidRPr="00E17274">
              <w:rPr>
                <w:rFonts w:ascii="Times New Roman" w:hAnsi="Times New Roman"/>
                <w:sz w:val="14"/>
                <w:szCs w:val="14"/>
              </w:rPr>
              <w:t xml:space="preserve"> D. Don. Ex Sweet</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32</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Grossulariaceae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175</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Ribes alpestre</w:t>
            </w:r>
            <w:r w:rsidRPr="00E17274">
              <w:rPr>
                <w:rFonts w:ascii="Times New Roman" w:hAnsi="Times New Roman"/>
                <w:sz w:val="14"/>
                <w:szCs w:val="14"/>
              </w:rPr>
              <w:t xml:space="preserve"> Dcne.</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33</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Hamamelidaceae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176</w:t>
            </w:r>
          </w:p>
        </w:tc>
        <w:tc>
          <w:tcPr>
            <w:tcW w:w="3335" w:type="dxa"/>
            <w:tcBorders>
              <w:top w:val="single" w:sz="4" w:space="0" w:color="auto"/>
              <w:bottom w:val="single" w:sz="4" w:space="0" w:color="auto"/>
            </w:tcBorders>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Parrotiopsis jacquemontiana</w:t>
            </w:r>
            <w:r w:rsidRPr="00E17274">
              <w:rPr>
                <w:rFonts w:ascii="Times New Roman" w:hAnsi="Times New Roman"/>
                <w:sz w:val="14"/>
                <w:szCs w:val="14"/>
              </w:rPr>
              <w:t xml:space="preserve"> (Dcne.) Rehder.</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34</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Hippocastinaceae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177</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Aesculus indica</w:t>
            </w:r>
            <w:r w:rsidRPr="00E17274">
              <w:rPr>
                <w:rFonts w:ascii="Times New Roman" w:hAnsi="Times New Roman"/>
                <w:sz w:val="14"/>
                <w:szCs w:val="14"/>
              </w:rPr>
              <w:t xml:space="preserve"> (Wall Ex. Camb.)Hk. F.)</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Mp </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35</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Hypericaceae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178</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Hypericum oblongifolium</w:t>
            </w:r>
            <w:r w:rsidRPr="00E17274">
              <w:rPr>
                <w:rFonts w:ascii="Times New Roman" w:hAnsi="Times New Roman"/>
                <w:sz w:val="14"/>
                <w:szCs w:val="14"/>
              </w:rPr>
              <w:t xml:space="preserve"> Choisy</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179</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Hypericum perforatum</w:t>
            </w:r>
            <w:r w:rsidRPr="00E17274">
              <w:rPr>
                <w:rFonts w:ascii="Times New Roman" w:hAnsi="Times New Roman"/>
                <w:sz w:val="14"/>
                <w:szCs w:val="14"/>
              </w:rPr>
              <w:t xml:space="preserve"> L.</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Cham</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36</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Juglandaceae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180</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Juglans regia</w:t>
            </w:r>
            <w:r w:rsidRPr="00E17274">
              <w:rPr>
                <w:rFonts w:ascii="Times New Roman" w:hAnsi="Times New Roman"/>
                <w:sz w:val="14"/>
                <w:szCs w:val="14"/>
              </w:rPr>
              <w:t xml:space="preserve"> L.</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37</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Lamiaceae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181</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Ajuga bracteosa</w:t>
            </w:r>
            <w:r w:rsidRPr="00E17274">
              <w:rPr>
                <w:rFonts w:ascii="Times New Roman" w:hAnsi="Times New Roman"/>
                <w:sz w:val="14"/>
                <w:szCs w:val="14"/>
              </w:rPr>
              <w:t xml:space="preserve"> Wall. </w:t>
            </w:r>
            <w:proofErr w:type="gramStart"/>
            <w:r w:rsidRPr="00E17274">
              <w:rPr>
                <w:rFonts w:ascii="Times New Roman" w:hAnsi="Times New Roman"/>
                <w:sz w:val="14"/>
                <w:szCs w:val="14"/>
              </w:rPr>
              <w:t>ex</w:t>
            </w:r>
            <w:proofErr w:type="gramEnd"/>
            <w:r w:rsidRPr="00E17274">
              <w:rPr>
                <w:rFonts w:ascii="Times New Roman" w:hAnsi="Times New Roman"/>
                <w:sz w:val="14"/>
                <w:szCs w:val="14"/>
              </w:rPr>
              <w:t xml:space="preserve"> Benth.</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182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Calamintha umbrosa</w:t>
            </w:r>
            <w:r w:rsidRPr="00E17274">
              <w:rPr>
                <w:rFonts w:ascii="Times New Roman" w:hAnsi="Times New Roman"/>
                <w:sz w:val="14"/>
                <w:szCs w:val="14"/>
              </w:rPr>
              <w:t xml:space="preserve"> (M.Bieb.) Fisch. &amp; Mey.</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183</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Mentha arvensis</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Drp-Wap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184</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Clinopodium umbrosum</w:t>
            </w:r>
            <w:r w:rsidRPr="00E17274">
              <w:rPr>
                <w:rFonts w:ascii="Times New Roman" w:hAnsi="Times New Roman"/>
                <w:sz w:val="14"/>
                <w:szCs w:val="14"/>
              </w:rPr>
              <w:t xml:space="preserve"> (M. Bieb.) C. Koch.</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185</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Clinopodium vulgare</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186</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Leucas cephalotes</w:t>
            </w:r>
            <w:r w:rsidRPr="00E17274">
              <w:rPr>
                <w:rFonts w:ascii="Times New Roman" w:hAnsi="Times New Roman"/>
                <w:sz w:val="14"/>
                <w:szCs w:val="14"/>
              </w:rPr>
              <w:t xml:space="preserve"> (Roth.) Spreng.</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187</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Lycopis europis</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Cham </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188</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Marrubium vulgare</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189</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Mentha longifolia</w:t>
            </w:r>
            <w:r w:rsidRPr="00E17274">
              <w:rPr>
                <w:rFonts w:ascii="Times New Roman" w:hAnsi="Times New Roman"/>
                <w:sz w:val="14"/>
                <w:szCs w:val="14"/>
              </w:rPr>
              <w:t xml:space="preserve"> (L.) Huds.</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Mp </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190</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Micromeria biflora</w:t>
            </w:r>
            <w:r w:rsidRPr="00E17274">
              <w:rPr>
                <w:rFonts w:ascii="Times New Roman" w:hAnsi="Times New Roman"/>
                <w:sz w:val="14"/>
                <w:szCs w:val="14"/>
              </w:rPr>
              <w:t xml:space="preserve"> Benth.</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Cham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M-Sp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lastRenderedPageBreak/>
              <w:t>191</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Nepeta discolor</w:t>
            </w:r>
            <w:r w:rsidRPr="00E17274">
              <w:rPr>
                <w:rFonts w:ascii="Times New Roman" w:hAnsi="Times New Roman"/>
                <w:sz w:val="14"/>
                <w:szCs w:val="14"/>
              </w:rPr>
              <w:t xml:space="preserve"> Royle ex Benth.</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Cham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192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Ocimum basilicum</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Cham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193</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Origanum vulgare</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194</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Phlomis spectabilis</w:t>
            </w:r>
            <w:r w:rsidRPr="00E17274">
              <w:rPr>
                <w:rFonts w:ascii="Times New Roman" w:hAnsi="Times New Roman"/>
                <w:sz w:val="14"/>
                <w:szCs w:val="14"/>
              </w:rPr>
              <w:t xml:space="preserve"> Falc. </w:t>
            </w:r>
            <w:proofErr w:type="gramStart"/>
            <w:r w:rsidRPr="00E17274">
              <w:rPr>
                <w:rFonts w:ascii="Times New Roman" w:hAnsi="Times New Roman"/>
                <w:sz w:val="14"/>
                <w:szCs w:val="14"/>
              </w:rPr>
              <w:t>ex</w:t>
            </w:r>
            <w:proofErr w:type="gramEnd"/>
            <w:r w:rsidRPr="00E17274">
              <w:rPr>
                <w:rFonts w:ascii="Times New Roman" w:hAnsi="Times New Roman"/>
                <w:sz w:val="14"/>
                <w:szCs w:val="14"/>
              </w:rPr>
              <w:t xml:space="preserve"> Benth.</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195</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Salvia moorcroftiana</w:t>
            </w:r>
            <w:r w:rsidRPr="00E17274">
              <w:rPr>
                <w:rFonts w:ascii="Times New Roman" w:hAnsi="Times New Roman"/>
                <w:sz w:val="14"/>
                <w:szCs w:val="14"/>
              </w:rPr>
              <w:t xml:space="preserve"> Wall. ex Bth.</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Mac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196</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Salvia nubicola</w:t>
            </w:r>
            <w:r w:rsidRPr="00E17274">
              <w:rPr>
                <w:rFonts w:ascii="Times New Roman" w:hAnsi="Times New Roman"/>
                <w:sz w:val="14"/>
                <w:szCs w:val="14"/>
              </w:rPr>
              <w:t xml:space="preserve"> Wall. Ex Sweet.</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197</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Teucrium royleanum</w:t>
            </w:r>
            <w:r w:rsidRPr="00E17274">
              <w:rPr>
                <w:rFonts w:ascii="Times New Roman" w:hAnsi="Times New Roman"/>
                <w:sz w:val="14"/>
                <w:szCs w:val="14"/>
              </w:rPr>
              <w:t xml:space="preserve"> Wall. ex Bth.</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198</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Teucrium stocksianum</w:t>
            </w:r>
            <w:r w:rsidRPr="00E17274">
              <w:rPr>
                <w:rFonts w:ascii="Times New Roman" w:hAnsi="Times New Roman"/>
                <w:sz w:val="14"/>
                <w:szCs w:val="14"/>
              </w:rPr>
              <w:t xml:space="preserve"> Boiss.</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199</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Thymus linearis</w:t>
            </w:r>
            <w:r w:rsidRPr="00E17274">
              <w:rPr>
                <w:rFonts w:ascii="Times New Roman" w:hAnsi="Times New Roman"/>
                <w:sz w:val="14"/>
                <w:szCs w:val="14"/>
              </w:rPr>
              <w:t xml:space="preserve"> Bth. Ssp. linearis Jalas</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200</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Isodon rugosus</w:t>
            </w:r>
            <w:r w:rsidRPr="00E17274">
              <w:rPr>
                <w:rFonts w:ascii="Times New Roman" w:hAnsi="Times New Roman"/>
                <w:sz w:val="14"/>
                <w:szCs w:val="14"/>
              </w:rPr>
              <w:t xml:space="preserve"> (Wall. ex Bth.) Codd.</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201</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Rabdosia rugosa</w:t>
            </w:r>
            <w:r w:rsidRPr="00E17274">
              <w:rPr>
                <w:rFonts w:ascii="Times New Roman" w:hAnsi="Times New Roman"/>
                <w:sz w:val="14"/>
                <w:szCs w:val="14"/>
              </w:rPr>
              <w:t xml:space="preserve"> Benth.</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Drp-F</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38</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Malvaceae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202</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Abelmoschus esculentus</w:t>
            </w:r>
            <w:r w:rsidRPr="00E17274">
              <w:rPr>
                <w:rFonts w:ascii="Times New Roman" w:hAnsi="Times New Roman"/>
                <w:sz w:val="14"/>
                <w:szCs w:val="14"/>
              </w:rPr>
              <w:t xml:space="preserve"> (L.) Moench.</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203</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Malva neglecta</w:t>
            </w:r>
            <w:r w:rsidRPr="00E17274">
              <w:rPr>
                <w:rFonts w:ascii="Times New Roman" w:hAnsi="Times New Roman"/>
                <w:sz w:val="14"/>
                <w:szCs w:val="14"/>
              </w:rPr>
              <w:t xml:space="preserve"> Wallr.</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Wap-Af</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39</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Meliaceae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204</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Cedrela serrata</w:t>
            </w:r>
            <w:r w:rsidRPr="00E17274">
              <w:rPr>
                <w:rFonts w:ascii="Times New Roman" w:hAnsi="Times New Roman"/>
                <w:sz w:val="14"/>
                <w:szCs w:val="14"/>
              </w:rPr>
              <w:t xml:space="preserve"> Royle</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205</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Melia azedarach</w:t>
            </w:r>
            <w:r w:rsidRPr="00E17274">
              <w:rPr>
                <w:rFonts w:ascii="Times New Roman" w:hAnsi="Times New Roman"/>
                <w:sz w:val="14"/>
                <w:szCs w:val="14"/>
              </w:rPr>
              <w:t xml:space="preserve"> L.</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40</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Moraceae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206</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Ficus johanis</w:t>
            </w:r>
            <w:r w:rsidRPr="00E17274">
              <w:rPr>
                <w:rFonts w:ascii="Times New Roman" w:hAnsi="Times New Roman"/>
                <w:sz w:val="14"/>
                <w:szCs w:val="14"/>
              </w:rPr>
              <w:t xml:space="preserve"> Boiss.</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207</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Ficus palmata</w:t>
            </w:r>
            <w:r w:rsidRPr="00E17274">
              <w:rPr>
                <w:rFonts w:ascii="Times New Roman" w:hAnsi="Times New Roman"/>
                <w:sz w:val="14"/>
                <w:szCs w:val="14"/>
              </w:rPr>
              <w:t xml:space="preserve"> Forssk.</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208</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Morus alba</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209</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Morus macroura</w:t>
            </w:r>
            <w:r w:rsidRPr="00E17274">
              <w:rPr>
                <w:rFonts w:ascii="Times New Roman" w:hAnsi="Times New Roman"/>
                <w:sz w:val="14"/>
                <w:szCs w:val="14"/>
              </w:rPr>
              <w:t xml:space="preserve"> Miq.</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210</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Morus nigra</w:t>
            </w:r>
            <w:r w:rsidRPr="00E17274">
              <w:rPr>
                <w:rFonts w:ascii="Times New Roman" w:hAnsi="Times New Roman"/>
                <w:sz w:val="14"/>
                <w:szCs w:val="14"/>
              </w:rPr>
              <w:t xml:space="preserve"> L.</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41</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Myrsinaceae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211</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Myrsine africana</w:t>
            </w:r>
            <w:r w:rsidRPr="00E17274">
              <w:rPr>
                <w:rFonts w:ascii="Times New Roman" w:hAnsi="Times New Roman"/>
                <w:sz w:val="14"/>
                <w:szCs w:val="14"/>
              </w:rPr>
              <w:t xml:space="preserve"> L.</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Drp-F</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42</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Myrtaceae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212</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Myractis wallichii</w:t>
            </w:r>
            <w:r w:rsidRPr="00E17274">
              <w:rPr>
                <w:rFonts w:ascii="Times New Roman" w:hAnsi="Times New Roman"/>
                <w:sz w:val="14"/>
                <w:szCs w:val="14"/>
              </w:rPr>
              <w:t xml:space="preserve"> Less.</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 F</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213</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Myrtus communis L.</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43</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Nyctaginaceae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214</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Boerhavia procumbens</w:t>
            </w:r>
            <w:r w:rsidRPr="00E17274">
              <w:rPr>
                <w:rFonts w:ascii="Times New Roman" w:hAnsi="Times New Roman"/>
                <w:sz w:val="14"/>
                <w:szCs w:val="14"/>
              </w:rPr>
              <w:t xml:space="preserve"> Banks ex Roxb.</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215</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Mirabilis jalapa</w:t>
            </w:r>
            <w:r w:rsidRPr="00E17274">
              <w:rPr>
                <w:rFonts w:ascii="Times New Roman" w:hAnsi="Times New Roman"/>
                <w:sz w:val="14"/>
                <w:szCs w:val="14"/>
              </w:rPr>
              <w:t xml:space="preserve"> L</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44</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Oleaceae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216</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Fraxinus hookeri</w:t>
            </w:r>
            <w:r w:rsidRPr="00E17274">
              <w:rPr>
                <w:rFonts w:ascii="Times New Roman" w:hAnsi="Times New Roman"/>
                <w:sz w:val="14"/>
                <w:szCs w:val="14"/>
              </w:rPr>
              <w:t xml:space="preserve"> Wenzig</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217</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Jasminum humile</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Mp </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218</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Jasminum officinale</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219</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Olea ferruginea</w:t>
            </w:r>
            <w:r w:rsidRPr="00E17274">
              <w:rPr>
                <w:rFonts w:ascii="Times New Roman" w:hAnsi="Times New Roman"/>
                <w:sz w:val="14"/>
                <w:szCs w:val="14"/>
              </w:rPr>
              <w:t xml:space="preserve"> Royle.</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Drp-G</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45</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Onagraceae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220</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Epilobium hirsutum</w:t>
            </w:r>
            <w:r w:rsidRPr="00E17274">
              <w:rPr>
                <w:rFonts w:ascii="Times New Roman" w:hAnsi="Times New Roman"/>
                <w:sz w:val="14"/>
                <w:szCs w:val="14"/>
              </w:rPr>
              <w:t xml:space="preserve"> L.</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M-Sp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221</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Oenothera rosea</w:t>
            </w:r>
            <w:r w:rsidRPr="00E17274">
              <w:rPr>
                <w:rFonts w:ascii="Times New Roman" w:hAnsi="Times New Roman"/>
                <w:sz w:val="14"/>
                <w:szCs w:val="14"/>
              </w:rPr>
              <w:t xml:space="preserve"> L.her.ex.Ait.</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 -</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46</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Oxalidaceae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222</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Oxalis corniculata</w:t>
            </w:r>
            <w:r w:rsidRPr="00E17274">
              <w:rPr>
                <w:rFonts w:ascii="Times New Roman" w:hAnsi="Times New Roman"/>
                <w:sz w:val="14"/>
                <w:szCs w:val="14"/>
              </w:rPr>
              <w:t xml:space="preserve"> L.</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M-Sp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 -</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47</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Fabaceae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223</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Desmodium elegans</w:t>
            </w:r>
            <w:r w:rsidRPr="00E17274">
              <w:rPr>
                <w:rFonts w:ascii="Times New Roman" w:hAnsi="Times New Roman"/>
                <w:sz w:val="14"/>
                <w:szCs w:val="14"/>
              </w:rPr>
              <w:t xml:space="preserve"> DC.</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224</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Vicia sativa</w:t>
            </w:r>
            <w:r w:rsidRPr="00E17274">
              <w:rPr>
                <w:rFonts w:ascii="Times New Roman" w:hAnsi="Times New Roman"/>
                <w:sz w:val="14"/>
                <w:szCs w:val="14"/>
              </w:rPr>
              <w:t xml:space="preserve"> L. </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Af</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225</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Lespedeza juncea</w:t>
            </w:r>
            <w:r w:rsidRPr="00E17274">
              <w:rPr>
                <w:rFonts w:ascii="Times New Roman" w:hAnsi="Times New Roman"/>
                <w:sz w:val="14"/>
                <w:szCs w:val="14"/>
              </w:rPr>
              <w:t xml:space="preserve"> (L.F.) Persoon.</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226</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Medicago minima</w:t>
            </w:r>
            <w:r w:rsidRPr="00E17274">
              <w:rPr>
                <w:rFonts w:ascii="Times New Roman" w:hAnsi="Times New Roman"/>
                <w:sz w:val="14"/>
                <w:szCs w:val="14"/>
              </w:rPr>
              <w:t xml:space="preserve"> (L.) Grufb.</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Af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227</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Medicago sativa</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228</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Melilotus officinalis</w:t>
            </w:r>
            <w:r w:rsidRPr="00E17274">
              <w:rPr>
                <w:rFonts w:ascii="Times New Roman" w:hAnsi="Times New Roman"/>
                <w:sz w:val="14"/>
                <w:szCs w:val="14"/>
              </w:rPr>
              <w:t xml:space="preserve"> (Linn.) Desr.</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229</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Phaseolus vulgare</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Cham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230</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Pisum sativum</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 -</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 -</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231</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Trifolium repens</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232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Trigonella gracilis</w:t>
            </w:r>
            <w:r w:rsidRPr="00E17274">
              <w:rPr>
                <w:rFonts w:ascii="Times New Roman" w:hAnsi="Times New Roman"/>
                <w:sz w:val="14"/>
                <w:szCs w:val="14"/>
              </w:rPr>
              <w:t xml:space="preserve"> Benth.</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Mp-Af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lastRenderedPageBreak/>
              <w:t>233</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Indigofera gerardiana</w:t>
            </w:r>
            <w:r w:rsidRPr="00E17274">
              <w:rPr>
                <w:rFonts w:ascii="Times New Roman" w:hAnsi="Times New Roman"/>
                <w:sz w:val="14"/>
                <w:szCs w:val="14"/>
              </w:rPr>
              <w:t xml:space="preserve"> (Wall. ex Baker) Ali </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234</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Indigofera heterantha</w:t>
            </w:r>
            <w:r w:rsidRPr="00E17274">
              <w:rPr>
                <w:rFonts w:ascii="Times New Roman" w:hAnsi="Times New Roman"/>
                <w:sz w:val="14"/>
                <w:szCs w:val="14"/>
              </w:rPr>
              <w:t xml:space="preserve"> Wall. </w:t>
            </w:r>
            <w:proofErr w:type="gramStart"/>
            <w:r w:rsidRPr="00E17274">
              <w:rPr>
                <w:rFonts w:ascii="Times New Roman" w:hAnsi="Times New Roman"/>
                <w:sz w:val="14"/>
                <w:szCs w:val="14"/>
              </w:rPr>
              <w:t>ex</w:t>
            </w:r>
            <w:proofErr w:type="gramEnd"/>
            <w:r w:rsidRPr="00E17274">
              <w:rPr>
                <w:rFonts w:ascii="Times New Roman" w:hAnsi="Times New Roman"/>
                <w:sz w:val="14"/>
                <w:szCs w:val="14"/>
              </w:rPr>
              <w:t xml:space="preserve"> Brand.</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Drp </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235</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Robinia pseudo-acacia</w:t>
            </w:r>
            <w:r w:rsidRPr="00E17274">
              <w:rPr>
                <w:rFonts w:ascii="Times New Roman" w:hAnsi="Times New Roman"/>
                <w:sz w:val="14"/>
                <w:szCs w:val="14"/>
              </w:rPr>
              <w:t xml:space="preserve"> L.</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CU  </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48</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Philadelphaceae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236</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Deutzia staminea</w:t>
            </w:r>
            <w:r w:rsidRPr="00E17274">
              <w:rPr>
                <w:rFonts w:ascii="Times New Roman" w:hAnsi="Times New Roman"/>
                <w:sz w:val="14"/>
                <w:szCs w:val="14"/>
              </w:rPr>
              <w:t xml:space="preserve"> R. Br .ex Wall.</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49</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Plantaginaceae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237</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Plantago himalaica</w:t>
            </w:r>
            <w:r w:rsidRPr="00E17274">
              <w:rPr>
                <w:rFonts w:ascii="Times New Roman" w:hAnsi="Times New Roman"/>
                <w:sz w:val="14"/>
                <w:szCs w:val="14"/>
              </w:rPr>
              <w:t xml:space="preserve"> pilger.</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238</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Plantago lanceolata</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Mp </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239</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Plantago major</w:t>
            </w:r>
            <w:r w:rsidRPr="00E17274">
              <w:rPr>
                <w:rFonts w:ascii="Times New Roman" w:hAnsi="Times New Roman"/>
                <w:sz w:val="14"/>
                <w:szCs w:val="14"/>
              </w:rPr>
              <w:t xml:space="preserve"> L.</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Mp </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 -</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50</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Platanaceae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240</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Platanus orientalis</w:t>
            </w:r>
            <w:r w:rsidRPr="00E17274">
              <w:rPr>
                <w:rFonts w:ascii="Times New Roman" w:hAnsi="Times New Roman"/>
                <w:sz w:val="14"/>
                <w:szCs w:val="14"/>
              </w:rPr>
              <w:t xml:space="preserve"> L.</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51</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Plumbaginaceae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241</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Limonium cabulicum</w:t>
            </w:r>
            <w:r w:rsidRPr="00E17274">
              <w:rPr>
                <w:rFonts w:ascii="Times New Roman" w:hAnsi="Times New Roman"/>
                <w:sz w:val="14"/>
                <w:szCs w:val="14"/>
              </w:rPr>
              <w:t xml:space="preserve"> (Boiss.) O. Kuntze.Rev.gen.</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52</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Polygalaceae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242</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Polygala abyssinica</w:t>
            </w:r>
            <w:r w:rsidRPr="00E17274">
              <w:rPr>
                <w:rFonts w:ascii="Times New Roman" w:hAnsi="Times New Roman"/>
                <w:sz w:val="14"/>
                <w:szCs w:val="14"/>
              </w:rPr>
              <w:t xml:space="preserve"> R. Br. ex Fresen.</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Cham </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243</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Polygala sibirica</w:t>
            </w:r>
            <w:r w:rsidRPr="00E17274">
              <w:rPr>
                <w:rFonts w:ascii="Times New Roman" w:hAnsi="Times New Roman"/>
                <w:sz w:val="14"/>
                <w:szCs w:val="14"/>
              </w:rPr>
              <w:t xml:space="preserve"> L.</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53</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Polygonaceae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244</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Rumex dentatus</w:t>
            </w:r>
            <w:r w:rsidRPr="00E17274">
              <w:rPr>
                <w:rFonts w:ascii="Times New Roman" w:hAnsi="Times New Roman"/>
                <w:sz w:val="14"/>
                <w:szCs w:val="14"/>
              </w:rPr>
              <w:t xml:space="preserve"> L.</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245</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Rumex hastatus</w:t>
            </w:r>
            <w:r w:rsidRPr="00E17274">
              <w:rPr>
                <w:rFonts w:ascii="Times New Roman" w:hAnsi="Times New Roman"/>
                <w:sz w:val="14"/>
                <w:szCs w:val="14"/>
              </w:rPr>
              <w:t xml:space="preserve"> D.Don</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Cham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246</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Bistorta amplexicaulis</w:t>
            </w:r>
            <w:r w:rsidRPr="00E17274">
              <w:rPr>
                <w:rFonts w:ascii="Times New Roman" w:hAnsi="Times New Roman"/>
                <w:sz w:val="14"/>
                <w:szCs w:val="14"/>
              </w:rPr>
              <w:t xml:space="preserve"> (D. Don) Green</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247</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Polygonum aviculare</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248</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Polygonum barbatum</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249</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Polygonum capitatum</w:t>
            </w:r>
            <w:r w:rsidRPr="00E17274">
              <w:rPr>
                <w:rFonts w:ascii="Times New Roman" w:hAnsi="Times New Roman"/>
                <w:sz w:val="14"/>
                <w:szCs w:val="14"/>
              </w:rPr>
              <w:t xml:space="preserve"> Buch.-Ham. Ex D. Don.</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250</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Polygonum maculosa</w:t>
            </w:r>
            <w:r w:rsidRPr="00E17274">
              <w:rPr>
                <w:rFonts w:ascii="Times New Roman" w:hAnsi="Times New Roman"/>
                <w:sz w:val="14"/>
                <w:szCs w:val="14"/>
              </w:rPr>
              <w:t xml:space="preserve"> S. F. Gay.</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 -</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251</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Polygonum paronchioides</w:t>
            </w:r>
            <w:r w:rsidRPr="00E17274">
              <w:rPr>
                <w:rFonts w:ascii="Times New Roman" w:hAnsi="Times New Roman"/>
                <w:sz w:val="14"/>
                <w:szCs w:val="14"/>
              </w:rPr>
              <w:t xml:space="preserve"> C. A. Mey. Ex Hohen.</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54</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Primulaceae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252</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Androsace rotundifolia</w:t>
            </w:r>
            <w:r w:rsidRPr="00E17274">
              <w:rPr>
                <w:rFonts w:ascii="Times New Roman" w:hAnsi="Times New Roman"/>
                <w:sz w:val="14"/>
                <w:szCs w:val="14"/>
              </w:rPr>
              <w:t xml:space="preserve"> Hardwicke</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Drp-F</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253</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Primula denticulata</w:t>
            </w:r>
            <w:r w:rsidRPr="00E17274">
              <w:rPr>
                <w:rFonts w:ascii="Times New Roman" w:hAnsi="Times New Roman"/>
                <w:sz w:val="14"/>
                <w:szCs w:val="14"/>
              </w:rPr>
              <w:t xml:space="preserve"> Wight.</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254</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Primula floribunda</w:t>
            </w:r>
            <w:r w:rsidRPr="00E17274">
              <w:rPr>
                <w:rFonts w:ascii="Times New Roman" w:hAnsi="Times New Roman"/>
                <w:sz w:val="14"/>
                <w:szCs w:val="14"/>
              </w:rPr>
              <w:t xml:space="preserve"> Wall.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Wp-Mp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255</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Primula vulgaris</w:t>
            </w:r>
            <w:r w:rsidRPr="00E17274">
              <w:rPr>
                <w:rFonts w:ascii="Times New Roman" w:hAnsi="Times New Roman"/>
                <w:sz w:val="14"/>
                <w:szCs w:val="14"/>
              </w:rPr>
              <w:t xml:space="preserve"> Huds</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There </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F-Mp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55</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Punicaceae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256</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sz w:val="14"/>
                <w:szCs w:val="14"/>
              </w:rPr>
              <w:t>Punica grantaum</w:t>
            </w:r>
            <w:r w:rsidRPr="00E17274">
              <w:rPr>
                <w:rFonts w:ascii="Times New Roman" w:hAnsi="Times New Roman"/>
                <w:sz w:val="14"/>
                <w:szCs w:val="14"/>
              </w:rPr>
              <w:t xml:space="preserve"> L.</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56</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Ranunculaceae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257</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Clematis graveolens</w:t>
            </w:r>
            <w:r w:rsidRPr="00E17274">
              <w:rPr>
                <w:rFonts w:ascii="Times New Roman" w:hAnsi="Times New Roman"/>
                <w:sz w:val="14"/>
                <w:szCs w:val="14"/>
              </w:rPr>
              <w:t xml:space="preserve"> Roxb. ex. D.C.</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258</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Aconitum heterophyllum</w:t>
            </w:r>
            <w:r w:rsidRPr="00E17274">
              <w:rPr>
                <w:rFonts w:ascii="Times New Roman" w:hAnsi="Times New Roman"/>
                <w:sz w:val="14"/>
                <w:szCs w:val="14"/>
              </w:rPr>
              <w:t xml:space="preserve"> Wall. Ex Royle</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Cham </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259</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Actaea spicata</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Mac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260</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Anemone obtusiloba</w:t>
            </w:r>
            <w:r w:rsidRPr="00E17274">
              <w:rPr>
                <w:rFonts w:ascii="Times New Roman" w:hAnsi="Times New Roman"/>
                <w:sz w:val="14"/>
                <w:szCs w:val="14"/>
              </w:rPr>
              <w:t xml:space="preserve"> D.Don</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261</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Ranunculus hirtellus</w:t>
            </w:r>
            <w:r w:rsidRPr="00E17274">
              <w:rPr>
                <w:rFonts w:ascii="Times New Roman" w:hAnsi="Times New Roman"/>
                <w:sz w:val="14"/>
                <w:szCs w:val="14"/>
              </w:rPr>
              <w:t xml:space="preserve"> Royle.</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262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Ranunculus laetus</w:t>
            </w:r>
            <w:r w:rsidRPr="00E17274">
              <w:rPr>
                <w:rFonts w:ascii="Times New Roman" w:hAnsi="Times New Roman"/>
                <w:sz w:val="14"/>
                <w:szCs w:val="14"/>
              </w:rPr>
              <w:t xml:space="preserve"> Wall. Ex Hk. F. &amp; Thoms.</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 -</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263</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Ranunculus muricatus</w:t>
            </w:r>
            <w:r w:rsidRPr="00E17274">
              <w:rPr>
                <w:rFonts w:ascii="Times New Roman" w:hAnsi="Times New Roman"/>
                <w:sz w:val="14"/>
                <w:szCs w:val="14"/>
              </w:rPr>
              <w:t xml:space="preserve"> L.</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57</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Rhamnaceae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264</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Rhodiola himalensis</w:t>
            </w:r>
            <w:r w:rsidRPr="00E17274">
              <w:rPr>
                <w:rFonts w:ascii="Times New Roman" w:hAnsi="Times New Roman"/>
                <w:sz w:val="14"/>
                <w:szCs w:val="14"/>
              </w:rPr>
              <w:t xml:space="preserve"> (D. Don) S. H. Fu</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265</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Rhamnus pentapomica</w:t>
            </w:r>
            <w:r w:rsidRPr="00E17274">
              <w:rPr>
                <w:rFonts w:ascii="Times New Roman" w:hAnsi="Times New Roman"/>
                <w:sz w:val="14"/>
                <w:szCs w:val="14"/>
              </w:rPr>
              <w:t xml:space="preserve"> Fisch. &amp; C.A.Mey.</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266</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Sageretia thea</w:t>
            </w:r>
            <w:r w:rsidRPr="00E17274">
              <w:rPr>
                <w:rFonts w:ascii="Times New Roman" w:hAnsi="Times New Roman"/>
                <w:sz w:val="14"/>
                <w:szCs w:val="14"/>
              </w:rPr>
              <w:t xml:space="preserve"> (L.) Brongn.</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267</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Ziziphus nummularia</w:t>
            </w:r>
            <w:r w:rsidRPr="00E17274">
              <w:rPr>
                <w:rFonts w:ascii="Times New Roman" w:hAnsi="Times New Roman"/>
                <w:sz w:val="14"/>
                <w:szCs w:val="14"/>
              </w:rPr>
              <w:t xml:space="preserve"> (Burm. f.) Wight &amp; Arn.</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268</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Ziziphus mauritiana</w:t>
            </w:r>
            <w:r w:rsidRPr="00E17274">
              <w:rPr>
                <w:rFonts w:ascii="Times New Roman" w:hAnsi="Times New Roman"/>
                <w:sz w:val="14"/>
                <w:szCs w:val="14"/>
              </w:rPr>
              <w:t xml:space="preserve"> Lam.</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58</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Rosaceae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269</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Duchesnea indica</w:t>
            </w:r>
            <w:r w:rsidRPr="00E17274">
              <w:rPr>
                <w:rFonts w:ascii="Times New Roman" w:hAnsi="Times New Roman"/>
                <w:sz w:val="14"/>
                <w:szCs w:val="14"/>
              </w:rPr>
              <w:t xml:space="preserve"> (Andr.) Focke</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M-Sp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270</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Filipendula vestita</w:t>
            </w:r>
            <w:r w:rsidRPr="00E17274">
              <w:rPr>
                <w:rFonts w:ascii="Times New Roman" w:hAnsi="Times New Roman"/>
                <w:sz w:val="14"/>
                <w:szCs w:val="14"/>
              </w:rPr>
              <w:t xml:space="preserve"> (Wall. ex G. Don.) Maxim.</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271</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Fragaria nubicola</w:t>
            </w:r>
            <w:r w:rsidRPr="00E17274">
              <w:rPr>
                <w:rFonts w:ascii="Times New Roman" w:hAnsi="Times New Roman"/>
                <w:sz w:val="14"/>
                <w:szCs w:val="14"/>
              </w:rPr>
              <w:t xml:space="preserve"> Lindl.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M-Sp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272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Potentilla nepalensis</w:t>
            </w:r>
            <w:r w:rsidRPr="00E17274">
              <w:rPr>
                <w:rFonts w:ascii="Times New Roman" w:hAnsi="Times New Roman"/>
                <w:sz w:val="14"/>
                <w:szCs w:val="14"/>
              </w:rPr>
              <w:t xml:space="preserve"> Hook.</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273</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Poterium sanguisorba</w:t>
            </w:r>
            <w:r w:rsidRPr="00E17274">
              <w:rPr>
                <w:rFonts w:ascii="Times New Roman" w:hAnsi="Times New Roman"/>
                <w:sz w:val="14"/>
                <w:szCs w:val="14"/>
              </w:rPr>
              <w:t xml:space="preserve"> Waldst</w:t>
            </w:r>
            <w:proofErr w:type="gramStart"/>
            <w:r w:rsidRPr="00E17274">
              <w:rPr>
                <w:rFonts w:ascii="Times New Roman" w:hAnsi="Times New Roman"/>
                <w:sz w:val="14"/>
                <w:szCs w:val="14"/>
              </w:rPr>
              <w:t>.&amp;</w:t>
            </w:r>
            <w:proofErr w:type="gramEnd"/>
            <w:r w:rsidRPr="00E17274">
              <w:rPr>
                <w:rFonts w:ascii="Times New Roman" w:hAnsi="Times New Roman"/>
                <w:sz w:val="14"/>
                <w:szCs w:val="14"/>
              </w:rPr>
              <w:t xml:space="preserve"> Kit.</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lastRenderedPageBreak/>
              <w:t>274</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Sibbaldia cuneata</w:t>
            </w:r>
            <w:r w:rsidRPr="00E17274">
              <w:rPr>
                <w:rFonts w:ascii="Times New Roman" w:hAnsi="Times New Roman"/>
                <w:sz w:val="14"/>
                <w:szCs w:val="14"/>
              </w:rPr>
              <w:t xml:space="preserve"> Edgew.</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Cham</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275</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Cotoneaster bacillaris</w:t>
            </w:r>
            <w:r w:rsidRPr="00E17274">
              <w:rPr>
                <w:rFonts w:ascii="Times New Roman" w:hAnsi="Times New Roman"/>
                <w:sz w:val="14"/>
                <w:szCs w:val="14"/>
              </w:rPr>
              <w:t xml:space="preserve"> Wall.ex Lindl.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276</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Cotoneaster microphyllus</w:t>
            </w:r>
            <w:r w:rsidRPr="00E17274">
              <w:rPr>
                <w:rFonts w:ascii="Times New Roman" w:hAnsi="Times New Roman"/>
                <w:sz w:val="14"/>
                <w:szCs w:val="14"/>
              </w:rPr>
              <w:t xml:space="preserve"> Wall. Ex Lindl.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277</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Cotoneaster affinis</w:t>
            </w:r>
            <w:r w:rsidRPr="00E17274">
              <w:rPr>
                <w:rFonts w:ascii="Times New Roman" w:hAnsi="Times New Roman"/>
                <w:sz w:val="14"/>
                <w:szCs w:val="14"/>
              </w:rPr>
              <w:t xml:space="preserve"> (Lindl.) Schn.</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278</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Cotoneaster nummularia</w:t>
            </w:r>
            <w:r w:rsidRPr="00E17274">
              <w:rPr>
                <w:rFonts w:ascii="Times New Roman" w:hAnsi="Times New Roman"/>
                <w:sz w:val="14"/>
                <w:szCs w:val="14"/>
              </w:rPr>
              <w:t xml:space="preserve"> Fish and Mey.</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279</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Prunus jacquemontii</w:t>
            </w:r>
            <w:r w:rsidRPr="00E17274">
              <w:rPr>
                <w:rFonts w:ascii="Times New Roman" w:hAnsi="Times New Roman"/>
                <w:sz w:val="14"/>
                <w:szCs w:val="14"/>
              </w:rPr>
              <w:t xml:space="preserve"> Hk. f.</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280</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Rosa alba</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281</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Rosa brunonii</w:t>
            </w:r>
            <w:r w:rsidRPr="00E17274">
              <w:rPr>
                <w:rFonts w:ascii="Times New Roman" w:hAnsi="Times New Roman"/>
                <w:sz w:val="14"/>
                <w:szCs w:val="14"/>
              </w:rPr>
              <w:t xml:space="preserve"> Lindl.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282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Rosa canina</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283</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Rosa webbiana</w:t>
            </w:r>
            <w:r w:rsidRPr="00E17274">
              <w:rPr>
                <w:rFonts w:ascii="Times New Roman" w:hAnsi="Times New Roman"/>
                <w:sz w:val="14"/>
                <w:szCs w:val="14"/>
              </w:rPr>
              <w:t xml:space="preserve"> Wall. ex Royle</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284</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Rubus ellipticus</w:t>
            </w:r>
            <w:r w:rsidRPr="00E17274">
              <w:rPr>
                <w:rFonts w:ascii="Times New Roman" w:hAnsi="Times New Roman"/>
                <w:sz w:val="14"/>
                <w:szCs w:val="14"/>
              </w:rPr>
              <w:t xml:space="preserve"> Smith</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285</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Rubus fruticosus</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286</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Rubus sanctus</w:t>
            </w:r>
            <w:r w:rsidRPr="00E17274">
              <w:rPr>
                <w:rFonts w:ascii="Times New Roman" w:hAnsi="Times New Roman"/>
                <w:sz w:val="14"/>
                <w:szCs w:val="14"/>
              </w:rPr>
              <w:t xml:space="preserve"> Schreber</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287</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Rubus ulmifolius</w:t>
            </w:r>
            <w:r w:rsidRPr="00E17274">
              <w:rPr>
                <w:rFonts w:ascii="Times New Roman" w:hAnsi="Times New Roman"/>
                <w:sz w:val="14"/>
                <w:szCs w:val="14"/>
              </w:rPr>
              <w:t xml:space="preserve"> Schott</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288</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Sorbaria tomentosa</w:t>
            </w:r>
            <w:r w:rsidRPr="00E17274">
              <w:rPr>
                <w:rFonts w:ascii="Times New Roman" w:hAnsi="Times New Roman"/>
                <w:sz w:val="14"/>
                <w:szCs w:val="14"/>
              </w:rPr>
              <w:t xml:space="preserve"> (Lindl.) Rehdr</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289</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Spiraea vaccinifolia</w:t>
            </w:r>
            <w:r w:rsidRPr="00E17274">
              <w:rPr>
                <w:rFonts w:ascii="Times New Roman" w:hAnsi="Times New Roman"/>
                <w:sz w:val="14"/>
                <w:szCs w:val="14"/>
              </w:rPr>
              <w:t xml:space="preserve"> D.Don. </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290</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Malus pumila</w:t>
            </w:r>
            <w:r w:rsidRPr="00E17274">
              <w:rPr>
                <w:rFonts w:ascii="Times New Roman" w:hAnsi="Times New Roman"/>
                <w:sz w:val="14"/>
                <w:szCs w:val="14"/>
              </w:rPr>
              <w:t xml:space="preserve"> Mill.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291</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Prunus armeniaca</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292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Prunus cornuta</w:t>
            </w:r>
            <w:r w:rsidRPr="00E17274">
              <w:rPr>
                <w:rFonts w:ascii="Times New Roman" w:hAnsi="Times New Roman"/>
                <w:sz w:val="14"/>
                <w:szCs w:val="14"/>
              </w:rPr>
              <w:t xml:space="preserve"> (Wall. Ex. Royle.) Steud.</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293</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Prunus domestica</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294</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Prunus persica</w:t>
            </w:r>
            <w:r w:rsidRPr="00E17274">
              <w:rPr>
                <w:rFonts w:ascii="Times New Roman" w:hAnsi="Times New Roman"/>
                <w:sz w:val="14"/>
                <w:szCs w:val="14"/>
              </w:rPr>
              <w:t xml:space="preserve"> L. Batsch.</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295</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Pyrus communis</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296</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Pyrus pashia</w:t>
            </w:r>
            <w:r w:rsidRPr="00E17274">
              <w:rPr>
                <w:rFonts w:ascii="Times New Roman" w:hAnsi="Times New Roman"/>
                <w:sz w:val="14"/>
                <w:szCs w:val="14"/>
              </w:rPr>
              <w:t xml:space="preserve"> Ham. Ex. D.Don.</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59</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Rubiaceae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297</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Galium aparine</w:t>
            </w:r>
            <w:r w:rsidRPr="00E17274">
              <w:rPr>
                <w:rFonts w:ascii="Times New Roman" w:hAnsi="Times New Roman"/>
                <w:sz w:val="14"/>
                <w:szCs w:val="14"/>
              </w:rPr>
              <w:t xml:space="preserve"> L.</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H </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Wap-Af</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60</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Rutaceae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298</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Skimmia laureola</w:t>
            </w:r>
            <w:r w:rsidRPr="00E17274">
              <w:rPr>
                <w:rFonts w:ascii="Times New Roman" w:hAnsi="Times New Roman"/>
                <w:sz w:val="14"/>
                <w:szCs w:val="14"/>
              </w:rPr>
              <w:t xml:space="preserve"> (DC.) Sieb. &amp; Zucc. ex Walp</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299</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Citrus sinensis</w:t>
            </w:r>
            <w:r w:rsidRPr="00E17274">
              <w:rPr>
                <w:rFonts w:ascii="Times New Roman" w:hAnsi="Times New Roman"/>
                <w:sz w:val="14"/>
                <w:szCs w:val="14"/>
              </w:rPr>
              <w:t xml:space="preserve"> (L.) Osbeck.</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300</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Zanthoxylum armatum</w:t>
            </w:r>
            <w:r w:rsidRPr="00E17274">
              <w:rPr>
                <w:rFonts w:ascii="Times New Roman" w:hAnsi="Times New Roman"/>
                <w:sz w:val="14"/>
                <w:szCs w:val="14"/>
              </w:rPr>
              <w:t xml:space="preserve"> DC.</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61</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Salicaceae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301</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Salix denticulata var. hazarica</w:t>
            </w:r>
            <w:r w:rsidRPr="00E17274">
              <w:rPr>
                <w:rFonts w:ascii="Times New Roman" w:hAnsi="Times New Roman"/>
                <w:sz w:val="14"/>
                <w:szCs w:val="14"/>
              </w:rPr>
              <w:t xml:space="preserve"> (R. Parker) Ali</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Mp-F</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302</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Populus alba</w:t>
            </w:r>
            <w:r w:rsidRPr="00E17274">
              <w:rPr>
                <w:rFonts w:ascii="Times New Roman" w:hAnsi="Times New Roman"/>
                <w:sz w:val="14"/>
                <w:szCs w:val="14"/>
              </w:rPr>
              <w:t xml:space="preserve"> Wall.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303</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Populus nigra</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Mac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304</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Salix babylonica</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305</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Salix tetrasperma</w:t>
            </w:r>
            <w:r w:rsidRPr="00E17274">
              <w:rPr>
                <w:rFonts w:ascii="Times New Roman" w:hAnsi="Times New Roman"/>
                <w:sz w:val="14"/>
                <w:szCs w:val="14"/>
              </w:rPr>
              <w:t xml:space="preserve"> Roxb.</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62</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Sambucaceae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306</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Sambucus wightiana</w:t>
            </w:r>
            <w:r w:rsidRPr="00E17274">
              <w:rPr>
                <w:rFonts w:ascii="Times New Roman" w:hAnsi="Times New Roman"/>
                <w:sz w:val="14"/>
                <w:szCs w:val="14"/>
              </w:rPr>
              <w:t xml:space="preserve"> Wall Ex Wight and Arn</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63</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Sapindaceae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307</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Dodonaea viscosa</w:t>
            </w:r>
            <w:r w:rsidRPr="00E17274">
              <w:rPr>
                <w:rFonts w:ascii="Times New Roman" w:hAnsi="Times New Roman"/>
                <w:sz w:val="14"/>
                <w:szCs w:val="14"/>
              </w:rPr>
              <w:t xml:space="preserve"> (L.) Jacq.</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64</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Saxifragaceae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308</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Bergenia ciliata</w:t>
            </w:r>
            <w:r w:rsidRPr="00E17274">
              <w:rPr>
                <w:rFonts w:ascii="Times New Roman" w:hAnsi="Times New Roman"/>
                <w:sz w:val="14"/>
                <w:szCs w:val="14"/>
              </w:rPr>
              <w:t xml:space="preserve"> (Haw.) Sternb.</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Mp-F</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309</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Bergenia stracheyi</w:t>
            </w:r>
            <w:r w:rsidRPr="00E17274">
              <w:rPr>
                <w:rFonts w:ascii="Times New Roman" w:hAnsi="Times New Roman"/>
                <w:sz w:val="14"/>
                <w:szCs w:val="14"/>
              </w:rPr>
              <w:t xml:space="preserve"> (H. &amp; T.) Engl.</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Mp-F</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65</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Scrophulariaceae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310</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Scrophularia umbrosa</w:t>
            </w:r>
            <w:r w:rsidRPr="00E17274">
              <w:rPr>
                <w:rFonts w:ascii="Times New Roman" w:hAnsi="Times New Roman"/>
                <w:sz w:val="14"/>
                <w:szCs w:val="14"/>
              </w:rPr>
              <w:t xml:space="preserve"> Dumort.</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Cham</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311</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Veronica polita</w:t>
            </w:r>
            <w:r w:rsidRPr="00E17274">
              <w:rPr>
                <w:rFonts w:ascii="Times New Roman" w:hAnsi="Times New Roman"/>
                <w:sz w:val="14"/>
                <w:szCs w:val="14"/>
              </w:rPr>
              <w:t xml:space="preserve"> Fries.</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66</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Simaroubaceae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312</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Ailanthus altissima</w:t>
            </w:r>
            <w:r w:rsidRPr="00E17274">
              <w:rPr>
                <w:rFonts w:ascii="Times New Roman" w:hAnsi="Times New Roman"/>
                <w:sz w:val="14"/>
                <w:szCs w:val="14"/>
              </w:rPr>
              <w:t xml:space="preserve"> (Mill.) Swingle</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67</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Solanaceae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313</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Datura innoxia</w:t>
            </w:r>
            <w:r w:rsidRPr="00E17274">
              <w:rPr>
                <w:rFonts w:ascii="Times New Roman" w:hAnsi="Times New Roman"/>
                <w:sz w:val="14"/>
                <w:szCs w:val="14"/>
              </w:rPr>
              <w:t xml:space="preserve"> Mill.</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314</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Datura stramonium</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 -</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315</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Lycopersicon esculentum</w:t>
            </w:r>
            <w:r w:rsidRPr="00E17274">
              <w:rPr>
                <w:rFonts w:ascii="Times New Roman" w:hAnsi="Times New Roman"/>
                <w:sz w:val="14"/>
                <w:szCs w:val="14"/>
              </w:rPr>
              <w:t xml:space="preserve"> Miller</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Ther </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316</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Solanum nigrum</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Drp-Wap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lastRenderedPageBreak/>
              <w:t>317</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Solanum pseudo-capsicum</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318</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Solanum surattense</w:t>
            </w:r>
            <w:r w:rsidRPr="00E17274">
              <w:rPr>
                <w:rFonts w:ascii="Times New Roman" w:hAnsi="Times New Roman"/>
                <w:sz w:val="14"/>
                <w:szCs w:val="14"/>
              </w:rPr>
              <w:t xml:space="preserve"> Burm. f.</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319</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Solanum tuberosum</w:t>
            </w:r>
            <w:r w:rsidRPr="00E17274">
              <w:rPr>
                <w:rFonts w:ascii="Times New Roman" w:hAnsi="Times New Roman"/>
                <w:sz w:val="14"/>
                <w:szCs w:val="14"/>
              </w:rPr>
              <w:t xml:space="preserve"> L.</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68</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Thymeleaeceae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320</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Wikstroemia canescens</w:t>
            </w:r>
            <w:r w:rsidRPr="00E17274">
              <w:rPr>
                <w:rFonts w:ascii="Times New Roman" w:hAnsi="Times New Roman"/>
                <w:sz w:val="14"/>
                <w:szCs w:val="14"/>
              </w:rPr>
              <w:t xml:space="preserve"> Meisn.</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321</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Daphne mucronata</w:t>
            </w:r>
            <w:r w:rsidRPr="00E17274">
              <w:rPr>
                <w:rFonts w:ascii="Times New Roman" w:hAnsi="Times New Roman"/>
                <w:sz w:val="14"/>
                <w:szCs w:val="14"/>
              </w:rPr>
              <w:t xml:space="preserve"> Royle</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Nan</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Rp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69</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Trilliaceae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322</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Trillium govanianum</w:t>
            </w:r>
            <w:r w:rsidRPr="00E17274">
              <w:rPr>
                <w:rFonts w:ascii="Times New Roman" w:hAnsi="Times New Roman"/>
                <w:sz w:val="14"/>
                <w:szCs w:val="14"/>
              </w:rPr>
              <w:t xml:space="preserve"> Wall. </w:t>
            </w:r>
            <w:proofErr w:type="gramStart"/>
            <w:r w:rsidRPr="00E17274">
              <w:rPr>
                <w:rFonts w:ascii="Times New Roman" w:hAnsi="Times New Roman"/>
                <w:sz w:val="14"/>
                <w:szCs w:val="14"/>
              </w:rPr>
              <w:t>ex</w:t>
            </w:r>
            <w:proofErr w:type="gramEnd"/>
            <w:r w:rsidRPr="00E17274">
              <w:rPr>
                <w:rFonts w:ascii="Times New Roman" w:hAnsi="Times New Roman"/>
                <w:sz w:val="14"/>
                <w:szCs w:val="14"/>
              </w:rPr>
              <w:t xml:space="preserve"> Royle.</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 xml:space="preserve">Cham </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F</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70</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Ulmaceae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323</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Celtis australis</w:t>
            </w:r>
            <w:r w:rsidRPr="00E17274">
              <w:rPr>
                <w:rFonts w:ascii="Times New Roman" w:hAnsi="Times New Roman"/>
                <w:sz w:val="14"/>
                <w:szCs w:val="14"/>
              </w:rPr>
              <w:t xml:space="preserve"> L.</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324</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Celtis caucasica</w:t>
            </w:r>
            <w:r w:rsidRPr="00E17274">
              <w:rPr>
                <w:rFonts w:ascii="Times New Roman" w:hAnsi="Times New Roman"/>
                <w:sz w:val="14"/>
                <w:szCs w:val="14"/>
              </w:rPr>
              <w:t xml:space="preserve"> Willd.</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Drp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71</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Urticaceae</w:t>
            </w:r>
          </w:p>
        </w:tc>
      </w:tr>
      <w:tr w:rsidR="003A4E5D" w:rsidRPr="00E17274" w:rsidTr="004C636C">
        <w:tc>
          <w:tcPr>
            <w:tcW w:w="71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325</w:t>
            </w:r>
          </w:p>
        </w:tc>
        <w:tc>
          <w:tcPr>
            <w:tcW w:w="3335"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Gerardinia palmata</w:t>
            </w:r>
            <w:r w:rsidRPr="00E17274">
              <w:rPr>
                <w:rFonts w:ascii="Times New Roman" w:hAnsi="Times New Roman"/>
                <w:sz w:val="14"/>
                <w:szCs w:val="14"/>
              </w:rPr>
              <w:t xml:space="preserve"> Blume.</w:t>
            </w:r>
          </w:p>
        </w:tc>
        <w:tc>
          <w:tcPr>
            <w:tcW w:w="63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Meg</w:t>
            </w:r>
          </w:p>
        </w:tc>
        <w:tc>
          <w:tcPr>
            <w:tcW w:w="90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M-Sp</w:t>
            </w:r>
          </w:p>
        </w:tc>
        <w:tc>
          <w:tcPr>
            <w:tcW w:w="72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326</w:t>
            </w:r>
          </w:p>
        </w:tc>
        <w:tc>
          <w:tcPr>
            <w:tcW w:w="3335"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Urtica dioica</w:t>
            </w:r>
            <w:r w:rsidRPr="00E17274">
              <w:rPr>
                <w:rFonts w:ascii="Times New Roman" w:hAnsi="Times New Roman"/>
                <w:sz w:val="14"/>
                <w:szCs w:val="14"/>
              </w:rPr>
              <w:t xml:space="preserve"> L.</w:t>
            </w:r>
          </w:p>
        </w:tc>
        <w:tc>
          <w:tcPr>
            <w:tcW w:w="63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t>
            </w:r>
          </w:p>
        </w:tc>
        <w:tc>
          <w:tcPr>
            <w:tcW w:w="72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327</w:t>
            </w:r>
          </w:p>
        </w:tc>
        <w:tc>
          <w:tcPr>
            <w:tcW w:w="3335"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Debregessia salcifolia</w:t>
            </w:r>
            <w:r w:rsidRPr="00E17274">
              <w:rPr>
                <w:rFonts w:ascii="Times New Roman" w:hAnsi="Times New Roman"/>
                <w:sz w:val="14"/>
                <w:szCs w:val="14"/>
              </w:rPr>
              <w:t xml:space="preserve"> (D. Don) Rendle.</w:t>
            </w:r>
          </w:p>
        </w:tc>
        <w:tc>
          <w:tcPr>
            <w:tcW w:w="63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S</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Mp-Wp</w:t>
            </w:r>
          </w:p>
        </w:tc>
        <w:tc>
          <w:tcPr>
            <w:tcW w:w="72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72</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Valerianaceae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328</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Valeriana jatamansi</w:t>
            </w:r>
            <w:r w:rsidRPr="00E17274">
              <w:rPr>
                <w:rFonts w:ascii="Times New Roman" w:hAnsi="Times New Roman"/>
                <w:sz w:val="14"/>
                <w:szCs w:val="14"/>
              </w:rPr>
              <w:t xml:space="preserve"> Jones.</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Geo</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Mp-F</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73</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Verbenaceae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329</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Verbena officinalis</w:t>
            </w:r>
            <w:r w:rsidRPr="00E17274">
              <w:rPr>
                <w:rFonts w:ascii="Times New Roman" w:hAnsi="Times New Roman"/>
                <w:sz w:val="14"/>
                <w:szCs w:val="14"/>
              </w:rPr>
              <w:t xml:space="preserve"> L.</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Ther</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Mp-Rp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74</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Violaceae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330</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Viola canescens</w:t>
            </w:r>
            <w:r w:rsidRPr="00E17274">
              <w:rPr>
                <w:rFonts w:ascii="Times New Roman" w:hAnsi="Times New Roman"/>
                <w:sz w:val="14"/>
                <w:szCs w:val="14"/>
              </w:rPr>
              <w:t xml:space="preserve"> Wall. Ex Roxber</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Mic</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M-Sp</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75</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Vitaceae</w:t>
            </w:r>
          </w:p>
        </w:tc>
      </w:tr>
      <w:tr w:rsidR="003A4E5D" w:rsidRPr="00E17274" w:rsidTr="004C636C">
        <w:tc>
          <w:tcPr>
            <w:tcW w:w="71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331</w:t>
            </w:r>
          </w:p>
        </w:tc>
        <w:tc>
          <w:tcPr>
            <w:tcW w:w="3335"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Vitis vinifera</w:t>
            </w:r>
            <w:r w:rsidRPr="00E17274">
              <w:rPr>
                <w:rFonts w:ascii="Times New Roman" w:hAnsi="Times New Roman"/>
                <w:sz w:val="14"/>
                <w:szCs w:val="14"/>
              </w:rPr>
              <w:t xml:space="preserve">  L.</w:t>
            </w:r>
          </w:p>
        </w:tc>
        <w:tc>
          <w:tcPr>
            <w:tcW w:w="63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Phen</w:t>
            </w:r>
          </w:p>
        </w:tc>
        <w:tc>
          <w:tcPr>
            <w:tcW w:w="99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Mes</w:t>
            </w:r>
          </w:p>
        </w:tc>
        <w:tc>
          <w:tcPr>
            <w:tcW w:w="90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CU</w:t>
            </w:r>
          </w:p>
        </w:tc>
        <w:tc>
          <w:tcPr>
            <w:tcW w:w="72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single" w:sz="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r w:rsidR="003A4E5D" w:rsidRPr="00E17274" w:rsidTr="004C636C">
        <w:tc>
          <w:tcPr>
            <w:tcW w:w="715" w:type="dxa"/>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76</w:t>
            </w:r>
          </w:p>
        </w:tc>
        <w:tc>
          <w:tcPr>
            <w:tcW w:w="9900" w:type="dxa"/>
            <w:gridSpan w:val="9"/>
            <w:tcBorders>
              <w:top w:val="single" w:sz="4" w:space="0" w:color="auto"/>
              <w:bottom w:val="single" w:sz="4" w:space="0" w:color="auto"/>
            </w:tcBorders>
            <w:shd w:val="clear" w:color="auto" w:fill="D9D9D9" w:themeFill="background1" w:themeFillShade="D9"/>
            <w:noWrap/>
          </w:tcPr>
          <w:p w:rsidR="003A4E5D" w:rsidRPr="00E17274" w:rsidRDefault="003A4E5D" w:rsidP="00E17274">
            <w:pPr>
              <w:spacing w:line="360" w:lineRule="auto"/>
              <w:rPr>
                <w:rFonts w:ascii="Times New Roman" w:hAnsi="Times New Roman"/>
                <w:b/>
                <w:sz w:val="14"/>
                <w:szCs w:val="14"/>
              </w:rPr>
            </w:pPr>
            <w:r w:rsidRPr="00E17274">
              <w:rPr>
                <w:rFonts w:ascii="Times New Roman" w:hAnsi="Times New Roman"/>
                <w:b/>
                <w:sz w:val="14"/>
                <w:szCs w:val="14"/>
              </w:rPr>
              <w:t>Zygophyllaceae</w:t>
            </w:r>
          </w:p>
        </w:tc>
      </w:tr>
      <w:tr w:rsidR="003A4E5D" w:rsidRPr="00E17274" w:rsidTr="004C636C">
        <w:tc>
          <w:tcPr>
            <w:tcW w:w="715" w:type="dxa"/>
            <w:tcBorders>
              <w:top w:val="single" w:sz="4" w:space="0" w:color="auto"/>
              <w:bottom w:val="thinThickSmallGap" w:sz="2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332</w:t>
            </w:r>
          </w:p>
        </w:tc>
        <w:tc>
          <w:tcPr>
            <w:tcW w:w="3335" w:type="dxa"/>
            <w:tcBorders>
              <w:top w:val="single" w:sz="4" w:space="0" w:color="auto"/>
              <w:bottom w:val="thinThickSmallGap" w:sz="2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i/>
                <w:iCs/>
                <w:sz w:val="14"/>
                <w:szCs w:val="14"/>
              </w:rPr>
              <w:t xml:space="preserve">Tribulus terrestris </w:t>
            </w:r>
            <w:r w:rsidRPr="00E17274">
              <w:rPr>
                <w:rFonts w:ascii="Times New Roman" w:hAnsi="Times New Roman"/>
                <w:sz w:val="14"/>
                <w:szCs w:val="14"/>
              </w:rPr>
              <w:t>L.</w:t>
            </w:r>
          </w:p>
        </w:tc>
        <w:tc>
          <w:tcPr>
            <w:tcW w:w="630" w:type="dxa"/>
            <w:tcBorders>
              <w:top w:val="single" w:sz="4" w:space="0" w:color="auto"/>
              <w:bottom w:val="thinThickSmallGap" w:sz="2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w:t>
            </w:r>
          </w:p>
        </w:tc>
        <w:tc>
          <w:tcPr>
            <w:tcW w:w="900" w:type="dxa"/>
            <w:tcBorders>
              <w:top w:val="single" w:sz="4" w:space="0" w:color="auto"/>
              <w:bottom w:val="thinThickSmallGap" w:sz="2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Hem</w:t>
            </w:r>
          </w:p>
        </w:tc>
        <w:tc>
          <w:tcPr>
            <w:tcW w:w="990" w:type="dxa"/>
            <w:tcBorders>
              <w:top w:val="single" w:sz="4" w:space="0" w:color="auto"/>
              <w:bottom w:val="thinThickSmallGap" w:sz="2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Lep</w:t>
            </w:r>
          </w:p>
        </w:tc>
        <w:tc>
          <w:tcPr>
            <w:tcW w:w="900" w:type="dxa"/>
            <w:tcBorders>
              <w:top w:val="single" w:sz="4" w:space="0" w:color="auto"/>
              <w:bottom w:val="thinThickSmallGap" w:sz="2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Wap</w:t>
            </w:r>
          </w:p>
        </w:tc>
        <w:tc>
          <w:tcPr>
            <w:tcW w:w="720" w:type="dxa"/>
            <w:tcBorders>
              <w:top w:val="single" w:sz="4" w:space="0" w:color="auto"/>
              <w:bottom w:val="thinThickSmallGap" w:sz="2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10" w:type="dxa"/>
            <w:tcBorders>
              <w:top w:val="single" w:sz="4" w:space="0" w:color="auto"/>
              <w:bottom w:val="thinThickSmallGap" w:sz="2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821" w:type="dxa"/>
            <w:tcBorders>
              <w:top w:val="single" w:sz="4" w:space="0" w:color="auto"/>
              <w:bottom w:val="thinThickSmallGap" w:sz="2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c>
          <w:tcPr>
            <w:tcW w:w="794" w:type="dxa"/>
            <w:tcBorders>
              <w:top w:val="single" w:sz="4" w:space="0" w:color="auto"/>
              <w:bottom w:val="thinThickSmallGap" w:sz="24" w:space="0" w:color="auto"/>
            </w:tcBorders>
            <w:noWrap/>
          </w:tcPr>
          <w:p w:rsidR="003A4E5D" w:rsidRPr="00E17274" w:rsidRDefault="003A4E5D" w:rsidP="00E17274">
            <w:pPr>
              <w:spacing w:line="360" w:lineRule="auto"/>
              <w:rPr>
                <w:rFonts w:ascii="Times New Roman" w:hAnsi="Times New Roman"/>
                <w:sz w:val="14"/>
                <w:szCs w:val="14"/>
              </w:rPr>
            </w:pPr>
            <w:r w:rsidRPr="00E17274">
              <w:rPr>
                <w:rFonts w:ascii="Times New Roman" w:hAnsi="Times New Roman"/>
                <w:sz w:val="14"/>
                <w:szCs w:val="14"/>
              </w:rPr>
              <w:t>-</w:t>
            </w:r>
          </w:p>
        </w:tc>
      </w:tr>
    </w:tbl>
    <w:p w:rsidR="004C636C" w:rsidRPr="00E17274" w:rsidRDefault="004C636C" w:rsidP="00E17274">
      <w:pPr>
        <w:spacing w:line="480" w:lineRule="auto"/>
        <w:jc w:val="both"/>
        <w:rPr>
          <w:rFonts w:ascii="Times New Roman" w:hAnsi="Times New Roman" w:cs="Times New Roman"/>
          <w:sz w:val="18"/>
          <w:szCs w:val="24"/>
          <w:lang w:bidi="en-US"/>
        </w:rPr>
      </w:pPr>
      <w:r w:rsidRPr="00E17274">
        <w:rPr>
          <w:rFonts w:ascii="Times New Roman" w:hAnsi="Times New Roman" w:cs="Times New Roman"/>
          <w:sz w:val="18"/>
          <w:szCs w:val="24"/>
          <w:lang w:bidi="en-US"/>
        </w:rPr>
        <w:t xml:space="preserve">Key: Habit: T= Tree, S= Shrub, H= Herb, C= Cliber. Life form: Ther= Therophyte, Phen= Phanerophyte, Hem= Hemicryptophyte, Geo= Geophytes, Cham= Chamaephyte. Leaf form: Lep= Leptophyll, Mes= Mesophyll, Mic= Microphyll, Meg= Megaphyll, Nan= Nanophyll, Mac= Macrophyll, Aph= Aphyllous. Habitat type: Wap= Waste places, CU= Cultivated, Mp- Moist places Sp= shady places, Rp= rocky places, F= Forest, Drp= Dry places, G= Graveyards, </w:t>
      </w:r>
      <w:proofErr w:type="gramStart"/>
      <w:r w:rsidRPr="00E17274">
        <w:rPr>
          <w:rFonts w:ascii="Times New Roman" w:hAnsi="Times New Roman" w:cs="Times New Roman"/>
          <w:sz w:val="18"/>
          <w:szCs w:val="24"/>
          <w:lang w:bidi="en-US"/>
        </w:rPr>
        <w:t>Af</w:t>
      </w:r>
      <w:proofErr w:type="gramEnd"/>
      <w:r w:rsidRPr="00E17274">
        <w:rPr>
          <w:rFonts w:ascii="Times New Roman" w:hAnsi="Times New Roman" w:cs="Times New Roman"/>
          <w:sz w:val="18"/>
          <w:szCs w:val="24"/>
          <w:lang w:bidi="en-US"/>
        </w:rPr>
        <w:t>= Agricultural fields, Rc= Rock Crevi</w:t>
      </w:r>
      <w:r w:rsidR="00F33A69">
        <w:rPr>
          <w:rFonts w:ascii="Times New Roman" w:hAnsi="Times New Roman" w:cs="Times New Roman"/>
          <w:sz w:val="18"/>
          <w:szCs w:val="24"/>
          <w:lang w:bidi="en-US"/>
        </w:rPr>
        <w:t>c</w:t>
      </w:r>
      <w:r w:rsidRPr="00E17274">
        <w:rPr>
          <w:rFonts w:ascii="Times New Roman" w:hAnsi="Times New Roman" w:cs="Times New Roman"/>
          <w:sz w:val="18"/>
          <w:szCs w:val="24"/>
          <w:lang w:bidi="en-US"/>
        </w:rPr>
        <w:t>es, EPI= Epiphyte, WP= Wet places</w:t>
      </w:r>
    </w:p>
    <w:p w:rsidR="00E17274" w:rsidRDefault="00E17274" w:rsidP="00E17274">
      <w:pPr>
        <w:spacing w:line="480" w:lineRule="auto"/>
        <w:jc w:val="both"/>
        <w:rPr>
          <w:rFonts w:ascii="Times New Roman" w:hAnsi="Times New Roman" w:cs="Times New Roman"/>
          <w:b/>
          <w:sz w:val="24"/>
          <w:szCs w:val="24"/>
        </w:rPr>
      </w:pPr>
    </w:p>
    <w:p w:rsidR="004C636C" w:rsidRPr="00103507" w:rsidRDefault="004C636C" w:rsidP="00E17274">
      <w:pPr>
        <w:spacing w:line="480" w:lineRule="auto"/>
        <w:jc w:val="both"/>
        <w:rPr>
          <w:rFonts w:ascii="Times New Roman" w:hAnsi="Times New Roman" w:cs="Times New Roman"/>
          <w:b/>
          <w:i/>
          <w:sz w:val="24"/>
          <w:szCs w:val="24"/>
        </w:rPr>
      </w:pPr>
      <w:r w:rsidRPr="00103507">
        <w:rPr>
          <w:rFonts w:ascii="Times New Roman" w:hAnsi="Times New Roman" w:cs="Times New Roman"/>
          <w:b/>
          <w:i/>
          <w:sz w:val="24"/>
          <w:szCs w:val="24"/>
        </w:rPr>
        <w:t xml:space="preserve">Morphological diversity </w:t>
      </w:r>
    </w:p>
    <w:p w:rsidR="004C636C" w:rsidRPr="0052275B" w:rsidRDefault="004C636C" w:rsidP="00E17274">
      <w:pPr>
        <w:spacing w:line="480" w:lineRule="auto"/>
        <w:jc w:val="both"/>
        <w:rPr>
          <w:rFonts w:ascii="Times New Roman" w:hAnsi="Times New Roman" w:cs="Times New Roman"/>
          <w:sz w:val="24"/>
          <w:szCs w:val="24"/>
        </w:rPr>
      </w:pPr>
      <w:r w:rsidRPr="0052275B">
        <w:rPr>
          <w:rFonts w:ascii="Times New Roman" w:hAnsi="Times New Roman" w:cs="Times New Roman"/>
          <w:sz w:val="24"/>
          <w:szCs w:val="24"/>
        </w:rPr>
        <w:t xml:space="preserve">Morphological diversity of plant species revealed that herbaceous flora was dominant (220 species, 66.3%) followed by shrubs (54 species, 16.3%) and trees (48 species, 14.5%) (Table 2), indicating over-exploitation of trees and shrubs species in the valley due to which their population is decreasing day by day. Similar findings were also reported by </w:t>
      </w:r>
      <w:r w:rsidRPr="0052275B">
        <w:rPr>
          <w:rFonts w:ascii="Times New Roman" w:hAnsi="Times New Roman" w:cs="Times New Roman"/>
          <w:i/>
          <w:sz w:val="24"/>
          <w:szCs w:val="24"/>
        </w:rPr>
        <w:t>Khan et al. (2017)</w:t>
      </w:r>
      <w:r w:rsidRPr="0052275B">
        <w:rPr>
          <w:rFonts w:ascii="Times New Roman" w:hAnsi="Times New Roman" w:cs="Times New Roman"/>
          <w:sz w:val="24"/>
          <w:szCs w:val="24"/>
        </w:rPr>
        <w:t xml:space="preserve"> from Swat </w:t>
      </w:r>
      <w:r w:rsidRPr="0052275B">
        <w:rPr>
          <w:rFonts w:ascii="Times New Roman" w:hAnsi="Times New Roman" w:cs="Times New Roman"/>
          <w:sz w:val="24"/>
          <w:szCs w:val="24"/>
        </w:rPr>
        <w:lastRenderedPageBreak/>
        <w:t>Ranizai, Ali</w:t>
      </w:r>
      <w:r w:rsidRPr="0052275B">
        <w:rPr>
          <w:rFonts w:ascii="Times New Roman" w:hAnsi="Times New Roman" w:cs="Times New Roman"/>
          <w:i/>
          <w:sz w:val="24"/>
          <w:szCs w:val="24"/>
        </w:rPr>
        <w:t xml:space="preserve"> et al</w:t>
      </w:r>
      <w:r w:rsidRPr="0052275B">
        <w:rPr>
          <w:rFonts w:ascii="Times New Roman" w:hAnsi="Times New Roman" w:cs="Times New Roman"/>
          <w:sz w:val="24"/>
          <w:szCs w:val="24"/>
        </w:rPr>
        <w:t>. (2019) f</w:t>
      </w:r>
      <w:r w:rsidR="00F33A69">
        <w:rPr>
          <w:rFonts w:ascii="Times New Roman" w:hAnsi="Times New Roman" w:cs="Times New Roman"/>
          <w:sz w:val="24"/>
          <w:szCs w:val="24"/>
        </w:rPr>
        <w:t>r</w:t>
      </w:r>
      <w:r w:rsidRPr="0052275B">
        <w:rPr>
          <w:rFonts w:ascii="Times New Roman" w:hAnsi="Times New Roman" w:cs="Times New Roman"/>
          <w:sz w:val="24"/>
          <w:szCs w:val="24"/>
        </w:rPr>
        <w:t xml:space="preserve">om district Nowshera, Hussain </w:t>
      </w:r>
      <w:r w:rsidRPr="0052275B">
        <w:rPr>
          <w:rFonts w:ascii="Times New Roman" w:hAnsi="Times New Roman" w:cs="Times New Roman"/>
          <w:i/>
          <w:sz w:val="24"/>
          <w:szCs w:val="24"/>
        </w:rPr>
        <w:t xml:space="preserve">et al. </w:t>
      </w:r>
      <w:r w:rsidRPr="0052275B">
        <w:rPr>
          <w:rFonts w:ascii="Times New Roman" w:hAnsi="Times New Roman" w:cs="Times New Roman"/>
          <w:sz w:val="24"/>
          <w:szCs w:val="24"/>
        </w:rPr>
        <w:t xml:space="preserve">(2005) from Ghalegay Hills Swat, Khan </w:t>
      </w:r>
      <w:r w:rsidRPr="0052275B">
        <w:rPr>
          <w:rFonts w:ascii="Times New Roman" w:hAnsi="Times New Roman" w:cs="Times New Roman"/>
          <w:i/>
          <w:sz w:val="24"/>
          <w:szCs w:val="24"/>
        </w:rPr>
        <w:t>et al.</w:t>
      </w:r>
      <w:r w:rsidRPr="0052275B">
        <w:rPr>
          <w:rFonts w:ascii="Times New Roman" w:hAnsi="Times New Roman" w:cs="Times New Roman"/>
          <w:sz w:val="24"/>
          <w:szCs w:val="24"/>
        </w:rPr>
        <w:t xml:space="preserve"> (2011) from </w:t>
      </w:r>
      <w:r w:rsidR="004B11AC">
        <w:rPr>
          <w:rFonts w:ascii="Times New Roman" w:hAnsi="Times New Roman" w:cs="Times New Roman"/>
          <w:sz w:val="24"/>
          <w:szCs w:val="24"/>
        </w:rPr>
        <w:t>Darra Adam Khel and Akhtar (2014</w:t>
      </w:r>
      <w:r w:rsidRPr="0052275B">
        <w:rPr>
          <w:rFonts w:ascii="Times New Roman" w:hAnsi="Times New Roman" w:cs="Times New Roman"/>
          <w:sz w:val="24"/>
          <w:szCs w:val="24"/>
        </w:rPr>
        <w:t>) from Miandam, Swat.</w:t>
      </w:r>
    </w:p>
    <w:p w:rsidR="004C636C" w:rsidRPr="00103507" w:rsidRDefault="004C636C" w:rsidP="00E17274">
      <w:pPr>
        <w:spacing w:line="480" w:lineRule="auto"/>
        <w:jc w:val="both"/>
        <w:rPr>
          <w:rFonts w:ascii="Times New Roman" w:hAnsi="Times New Roman" w:cs="Times New Roman"/>
          <w:b/>
          <w:i/>
          <w:sz w:val="24"/>
          <w:szCs w:val="24"/>
        </w:rPr>
      </w:pPr>
      <w:r w:rsidRPr="00103507">
        <w:rPr>
          <w:rFonts w:ascii="Times New Roman" w:hAnsi="Times New Roman" w:cs="Times New Roman"/>
          <w:b/>
          <w:i/>
          <w:sz w:val="24"/>
          <w:szCs w:val="24"/>
        </w:rPr>
        <w:t>Seasonal variation in vegetation</w:t>
      </w:r>
    </w:p>
    <w:p w:rsidR="004C636C" w:rsidRPr="0052275B" w:rsidRDefault="004C636C" w:rsidP="00E17274">
      <w:pPr>
        <w:spacing w:line="480" w:lineRule="auto"/>
        <w:jc w:val="both"/>
        <w:rPr>
          <w:rFonts w:ascii="Times New Roman" w:hAnsi="Times New Roman" w:cs="Times New Roman"/>
          <w:sz w:val="24"/>
          <w:szCs w:val="24"/>
        </w:rPr>
      </w:pPr>
      <w:r w:rsidRPr="0052275B">
        <w:rPr>
          <w:rFonts w:ascii="Times New Roman" w:hAnsi="Times New Roman" w:cs="Times New Roman"/>
          <w:sz w:val="24"/>
          <w:szCs w:val="24"/>
        </w:rPr>
        <w:t>Results of seasonal variation in vegetation revealed that maximum numbers of species were found in the summer season (32.4%) followed by the spring season (26.4%) (Table 2), indicating that the summer season is pleasant in the area while winter is very cold and harsh due to which declining occurs in the number of species in the winter season. The present findings are strongly supported by (Ullah &amp; Badshah (2017) and Durrani</w:t>
      </w:r>
      <w:r w:rsidRPr="0052275B">
        <w:rPr>
          <w:rFonts w:ascii="Times New Roman" w:hAnsi="Times New Roman" w:cs="Times New Roman"/>
          <w:i/>
          <w:sz w:val="24"/>
          <w:szCs w:val="24"/>
        </w:rPr>
        <w:t xml:space="preserve"> et al</w:t>
      </w:r>
      <w:r w:rsidRPr="0052275B">
        <w:rPr>
          <w:rFonts w:ascii="Times New Roman" w:hAnsi="Times New Roman" w:cs="Times New Roman"/>
          <w:sz w:val="24"/>
          <w:szCs w:val="24"/>
        </w:rPr>
        <w:t>. (2010). They also reported a maximum number of species in summer due to various distribution patterns of herbaceous flora.</w:t>
      </w:r>
    </w:p>
    <w:p w:rsidR="004C636C" w:rsidRPr="0052275B" w:rsidRDefault="004C636C" w:rsidP="00E17274">
      <w:pPr>
        <w:spacing w:line="480" w:lineRule="auto"/>
        <w:jc w:val="both"/>
        <w:rPr>
          <w:rFonts w:ascii="Times New Roman" w:hAnsi="Times New Roman" w:cs="Times New Roman"/>
          <w:sz w:val="24"/>
          <w:szCs w:val="24"/>
        </w:rPr>
      </w:pPr>
    </w:p>
    <w:p w:rsidR="007A7574" w:rsidRPr="0052275B" w:rsidRDefault="004C636C" w:rsidP="00E17274">
      <w:pPr>
        <w:spacing w:line="480" w:lineRule="auto"/>
        <w:jc w:val="both"/>
        <w:rPr>
          <w:rFonts w:ascii="Times New Roman" w:hAnsi="Times New Roman" w:cs="Times New Roman"/>
          <w:b/>
          <w:sz w:val="24"/>
          <w:szCs w:val="24"/>
        </w:rPr>
      </w:pPr>
      <w:r w:rsidRPr="0052275B">
        <w:rPr>
          <w:rFonts w:ascii="Times New Roman" w:hAnsi="Times New Roman" w:cs="Times New Roman"/>
          <w:b/>
          <w:sz w:val="24"/>
          <w:szCs w:val="24"/>
        </w:rPr>
        <w:t>Table 2 Summary of ecological characteristics of vegetation of Sultan Khail valley Dir, Upper, Pakistan</w:t>
      </w:r>
    </w:p>
    <w:tbl>
      <w:tblPr>
        <w:tblStyle w:val="TableGrid"/>
        <w:tblW w:w="8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3336"/>
        <w:gridCol w:w="1795"/>
        <w:gridCol w:w="2262"/>
      </w:tblGrid>
      <w:tr w:rsidR="004C636C" w:rsidRPr="0052275B" w:rsidTr="004C636C">
        <w:trPr>
          <w:trHeight w:val="200"/>
        </w:trPr>
        <w:tc>
          <w:tcPr>
            <w:tcW w:w="0" w:type="auto"/>
            <w:tcBorders>
              <w:top w:val="thickThinSmallGap" w:sz="24" w:space="0" w:color="auto"/>
              <w:bottom w:val="thinThickSmallGap" w:sz="24" w:space="0" w:color="auto"/>
            </w:tcBorders>
            <w:noWrap/>
          </w:tcPr>
          <w:p w:rsidR="004C636C" w:rsidRPr="0052275B" w:rsidRDefault="004C636C" w:rsidP="00881FE3">
            <w:pPr>
              <w:spacing w:line="360" w:lineRule="auto"/>
              <w:rPr>
                <w:rFonts w:ascii="Times New Roman" w:hAnsi="Times New Roman"/>
                <w:b/>
                <w:sz w:val="24"/>
                <w:szCs w:val="24"/>
              </w:rPr>
            </w:pPr>
            <w:r w:rsidRPr="0052275B">
              <w:rPr>
                <w:rFonts w:ascii="Times New Roman" w:hAnsi="Times New Roman"/>
                <w:b/>
                <w:sz w:val="24"/>
                <w:szCs w:val="24"/>
              </w:rPr>
              <w:t>S.</w:t>
            </w:r>
            <w:r w:rsidR="00881FE3">
              <w:rPr>
                <w:rFonts w:ascii="Times New Roman" w:hAnsi="Times New Roman"/>
                <w:b/>
                <w:sz w:val="24"/>
                <w:szCs w:val="24"/>
              </w:rPr>
              <w:t xml:space="preserve"> </w:t>
            </w:r>
            <w:r w:rsidRPr="0052275B">
              <w:rPr>
                <w:rFonts w:ascii="Times New Roman" w:hAnsi="Times New Roman"/>
                <w:b/>
                <w:sz w:val="24"/>
                <w:szCs w:val="24"/>
              </w:rPr>
              <w:t>No.</w:t>
            </w:r>
          </w:p>
        </w:tc>
        <w:tc>
          <w:tcPr>
            <w:tcW w:w="0" w:type="auto"/>
            <w:tcBorders>
              <w:top w:val="thickThinSmallGap" w:sz="24" w:space="0" w:color="auto"/>
              <w:bottom w:val="thinThickSmallGap" w:sz="24" w:space="0" w:color="auto"/>
            </w:tcBorders>
            <w:noWrap/>
          </w:tcPr>
          <w:p w:rsidR="004C636C" w:rsidRPr="0052275B" w:rsidRDefault="004C636C" w:rsidP="00881FE3">
            <w:pPr>
              <w:spacing w:line="360" w:lineRule="auto"/>
              <w:rPr>
                <w:rFonts w:ascii="Times New Roman" w:hAnsi="Times New Roman"/>
                <w:b/>
                <w:sz w:val="24"/>
                <w:szCs w:val="24"/>
              </w:rPr>
            </w:pPr>
            <w:r w:rsidRPr="0052275B">
              <w:rPr>
                <w:rFonts w:ascii="Times New Roman" w:hAnsi="Times New Roman"/>
                <w:b/>
                <w:sz w:val="24"/>
                <w:szCs w:val="24"/>
              </w:rPr>
              <w:t>Characteristics</w:t>
            </w:r>
          </w:p>
        </w:tc>
        <w:tc>
          <w:tcPr>
            <w:tcW w:w="0" w:type="auto"/>
            <w:tcBorders>
              <w:top w:val="thickThinSmallGap" w:sz="24" w:space="0" w:color="auto"/>
              <w:bottom w:val="thinThickSmallGap" w:sz="24" w:space="0" w:color="auto"/>
            </w:tcBorders>
            <w:noWrap/>
          </w:tcPr>
          <w:p w:rsidR="004C636C" w:rsidRPr="0052275B" w:rsidRDefault="004C636C" w:rsidP="00881FE3">
            <w:pPr>
              <w:spacing w:line="360" w:lineRule="auto"/>
              <w:rPr>
                <w:rFonts w:ascii="Times New Roman" w:hAnsi="Times New Roman"/>
                <w:b/>
                <w:sz w:val="24"/>
                <w:szCs w:val="24"/>
              </w:rPr>
            </w:pPr>
            <w:r w:rsidRPr="0052275B">
              <w:rPr>
                <w:rFonts w:ascii="Times New Roman" w:hAnsi="Times New Roman"/>
                <w:b/>
                <w:sz w:val="24"/>
                <w:szCs w:val="24"/>
              </w:rPr>
              <w:t>Number</w:t>
            </w:r>
          </w:p>
        </w:tc>
        <w:tc>
          <w:tcPr>
            <w:tcW w:w="0" w:type="auto"/>
            <w:tcBorders>
              <w:top w:val="thickThinSmallGap" w:sz="24" w:space="0" w:color="auto"/>
              <w:bottom w:val="thinThickSmallGap" w:sz="24" w:space="0" w:color="auto"/>
            </w:tcBorders>
            <w:noWrap/>
          </w:tcPr>
          <w:p w:rsidR="004C636C" w:rsidRPr="0052275B" w:rsidRDefault="004C636C" w:rsidP="00881FE3">
            <w:pPr>
              <w:spacing w:line="360" w:lineRule="auto"/>
              <w:rPr>
                <w:rFonts w:ascii="Times New Roman" w:hAnsi="Times New Roman"/>
                <w:b/>
                <w:sz w:val="24"/>
                <w:szCs w:val="24"/>
              </w:rPr>
            </w:pPr>
            <w:r w:rsidRPr="0052275B">
              <w:rPr>
                <w:rFonts w:ascii="Times New Roman" w:hAnsi="Times New Roman"/>
                <w:b/>
                <w:sz w:val="24"/>
                <w:szCs w:val="24"/>
              </w:rPr>
              <w:t>Percentage</w:t>
            </w:r>
          </w:p>
        </w:tc>
      </w:tr>
      <w:tr w:rsidR="004C636C" w:rsidRPr="0052275B" w:rsidTr="004C636C">
        <w:trPr>
          <w:trHeight w:val="190"/>
        </w:trPr>
        <w:tc>
          <w:tcPr>
            <w:tcW w:w="0" w:type="auto"/>
            <w:tcBorders>
              <w:top w:val="thinThickSmallGap" w:sz="24" w:space="0" w:color="auto"/>
              <w:bottom w:val="single" w:sz="4" w:space="0" w:color="auto"/>
            </w:tcBorders>
            <w:shd w:val="clear" w:color="auto" w:fill="D9D9D9" w:themeFill="background1" w:themeFillShade="D9"/>
            <w:noWrap/>
          </w:tcPr>
          <w:p w:rsidR="004C636C" w:rsidRPr="0052275B" w:rsidRDefault="004C636C" w:rsidP="00881FE3">
            <w:pPr>
              <w:spacing w:line="360" w:lineRule="auto"/>
              <w:rPr>
                <w:rFonts w:ascii="Times New Roman" w:hAnsi="Times New Roman"/>
                <w:b/>
                <w:sz w:val="24"/>
                <w:szCs w:val="24"/>
              </w:rPr>
            </w:pPr>
            <w:r w:rsidRPr="0052275B">
              <w:rPr>
                <w:rFonts w:ascii="Times New Roman" w:hAnsi="Times New Roman"/>
                <w:b/>
                <w:sz w:val="24"/>
                <w:szCs w:val="24"/>
              </w:rPr>
              <w:t>1</w:t>
            </w:r>
          </w:p>
        </w:tc>
        <w:tc>
          <w:tcPr>
            <w:tcW w:w="0" w:type="auto"/>
            <w:gridSpan w:val="3"/>
            <w:tcBorders>
              <w:top w:val="thinThickSmallGap" w:sz="24" w:space="0" w:color="auto"/>
              <w:bottom w:val="single" w:sz="4" w:space="0" w:color="auto"/>
            </w:tcBorders>
            <w:shd w:val="clear" w:color="auto" w:fill="D9D9D9" w:themeFill="background1" w:themeFillShade="D9"/>
            <w:noWrap/>
          </w:tcPr>
          <w:p w:rsidR="004C636C" w:rsidRPr="0052275B" w:rsidRDefault="004C636C" w:rsidP="00881FE3">
            <w:pPr>
              <w:spacing w:line="360" w:lineRule="auto"/>
              <w:rPr>
                <w:rFonts w:ascii="Times New Roman" w:hAnsi="Times New Roman"/>
                <w:b/>
                <w:sz w:val="24"/>
                <w:szCs w:val="24"/>
              </w:rPr>
            </w:pPr>
            <w:r w:rsidRPr="0052275B">
              <w:rPr>
                <w:rFonts w:ascii="Times New Roman" w:hAnsi="Times New Roman"/>
                <w:b/>
                <w:sz w:val="24"/>
                <w:szCs w:val="24"/>
              </w:rPr>
              <w:t>Vegetation</w:t>
            </w:r>
          </w:p>
        </w:tc>
      </w:tr>
      <w:tr w:rsidR="004C636C" w:rsidRPr="0052275B" w:rsidTr="004C636C">
        <w:trPr>
          <w:trHeight w:val="200"/>
        </w:trPr>
        <w:tc>
          <w:tcPr>
            <w:tcW w:w="0" w:type="auto"/>
            <w:tcBorders>
              <w:top w:val="single" w:sz="4" w:space="0" w:color="auto"/>
            </w:tcBorders>
            <w:noWrap/>
          </w:tcPr>
          <w:p w:rsidR="004C636C" w:rsidRPr="0052275B" w:rsidRDefault="004C636C" w:rsidP="00881FE3">
            <w:pPr>
              <w:spacing w:line="360" w:lineRule="auto"/>
              <w:rPr>
                <w:rFonts w:ascii="Times New Roman" w:hAnsi="Times New Roman"/>
                <w:b/>
                <w:sz w:val="24"/>
                <w:szCs w:val="24"/>
              </w:rPr>
            </w:pPr>
          </w:p>
        </w:tc>
        <w:tc>
          <w:tcPr>
            <w:tcW w:w="0" w:type="auto"/>
            <w:tcBorders>
              <w:top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Families</w:t>
            </w:r>
          </w:p>
        </w:tc>
        <w:tc>
          <w:tcPr>
            <w:tcW w:w="0" w:type="auto"/>
            <w:tcBorders>
              <w:top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96</w:t>
            </w:r>
          </w:p>
        </w:tc>
        <w:tc>
          <w:tcPr>
            <w:tcW w:w="0" w:type="auto"/>
            <w:tcBorders>
              <w:top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w:t>
            </w:r>
          </w:p>
        </w:tc>
      </w:tr>
      <w:tr w:rsidR="004C636C" w:rsidRPr="0052275B" w:rsidTr="004C636C">
        <w:trPr>
          <w:trHeight w:val="200"/>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Genera</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234</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w:t>
            </w:r>
          </w:p>
        </w:tc>
      </w:tr>
      <w:tr w:rsidR="004C636C" w:rsidRPr="0052275B" w:rsidTr="004C636C">
        <w:trPr>
          <w:trHeight w:val="211"/>
        </w:trPr>
        <w:tc>
          <w:tcPr>
            <w:tcW w:w="0" w:type="auto"/>
            <w:tcBorders>
              <w:bottom w:val="single" w:sz="4" w:space="0" w:color="auto"/>
            </w:tcBorders>
            <w:noWrap/>
          </w:tcPr>
          <w:p w:rsidR="004C636C" w:rsidRPr="0052275B" w:rsidRDefault="004C636C" w:rsidP="00881FE3">
            <w:pPr>
              <w:spacing w:line="360" w:lineRule="auto"/>
              <w:rPr>
                <w:rFonts w:ascii="Times New Roman" w:hAnsi="Times New Roman"/>
                <w:b/>
                <w:sz w:val="24"/>
                <w:szCs w:val="24"/>
              </w:rPr>
            </w:pPr>
          </w:p>
        </w:tc>
        <w:tc>
          <w:tcPr>
            <w:tcW w:w="0" w:type="auto"/>
            <w:tcBorders>
              <w:bottom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Species</w:t>
            </w:r>
          </w:p>
        </w:tc>
        <w:tc>
          <w:tcPr>
            <w:tcW w:w="0" w:type="auto"/>
            <w:tcBorders>
              <w:bottom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332</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w:t>
            </w:r>
          </w:p>
        </w:tc>
      </w:tr>
      <w:tr w:rsidR="004C636C" w:rsidRPr="0052275B" w:rsidTr="004C636C">
        <w:trPr>
          <w:trHeight w:val="200"/>
        </w:trPr>
        <w:tc>
          <w:tcPr>
            <w:tcW w:w="0" w:type="auto"/>
            <w:tcBorders>
              <w:top w:val="single" w:sz="4" w:space="0" w:color="auto"/>
              <w:bottom w:val="single" w:sz="4" w:space="0" w:color="auto"/>
            </w:tcBorders>
            <w:shd w:val="clear" w:color="auto" w:fill="D9D9D9" w:themeFill="background1" w:themeFillShade="D9"/>
            <w:noWrap/>
          </w:tcPr>
          <w:p w:rsidR="004C636C" w:rsidRPr="0052275B" w:rsidRDefault="004C636C" w:rsidP="00881FE3">
            <w:pPr>
              <w:spacing w:line="360" w:lineRule="auto"/>
              <w:rPr>
                <w:rFonts w:ascii="Times New Roman" w:hAnsi="Times New Roman"/>
                <w:b/>
                <w:sz w:val="24"/>
                <w:szCs w:val="24"/>
              </w:rPr>
            </w:pPr>
            <w:r w:rsidRPr="0052275B">
              <w:rPr>
                <w:rFonts w:ascii="Times New Roman" w:hAnsi="Times New Roman"/>
                <w:b/>
                <w:sz w:val="24"/>
                <w:szCs w:val="24"/>
              </w:rPr>
              <w:t>2</w:t>
            </w:r>
          </w:p>
        </w:tc>
        <w:tc>
          <w:tcPr>
            <w:tcW w:w="0" w:type="auto"/>
            <w:gridSpan w:val="3"/>
            <w:tcBorders>
              <w:top w:val="single" w:sz="4" w:space="0" w:color="auto"/>
              <w:bottom w:val="single" w:sz="4" w:space="0" w:color="auto"/>
            </w:tcBorders>
            <w:shd w:val="clear" w:color="auto" w:fill="D9D9D9" w:themeFill="background1" w:themeFillShade="D9"/>
            <w:noWrap/>
          </w:tcPr>
          <w:p w:rsidR="004C636C" w:rsidRPr="0052275B" w:rsidRDefault="004C636C" w:rsidP="00881FE3">
            <w:pPr>
              <w:spacing w:line="360" w:lineRule="auto"/>
              <w:rPr>
                <w:rFonts w:ascii="Times New Roman" w:hAnsi="Times New Roman"/>
                <w:b/>
                <w:sz w:val="24"/>
                <w:szCs w:val="24"/>
              </w:rPr>
            </w:pPr>
            <w:r w:rsidRPr="0052275B">
              <w:rPr>
                <w:rFonts w:ascii="Times New Roman" w:hAnsi="Times New Roman"/>
                <w:b/>
                <w:sz w:val="24"/>
                <w:szCs w:val="24"/>
              </w:rPr>
              <w:t>Habit</w:t>
            </w:r>
          </w:p>
        </w:tc>
      </w:tr>
      <w:tr w:rsidR="004C636C" w:rsidRPr="0052275B" w:rsidTr="004C636C">
        <w:trPr>
          <w:trHeight w:val="200"/>
        </w:trPr>
        <w:tc>
          <w:tcPr>
            <w:tcW w:w="0" w:type="auto"/>
            <w:tcBorders>
              <w:top w:val="single" w:sz="4" w:space="0" w:color="auto"/>
            </w:tcBorders>
            <w:noWrap/>
          </w:tcPr>
          <w:p w:rsidR="004C636C" w:rsidRPr="0052275B" w:rsidRDefault="004C636C" w:rsidP="00881FE3">
            <w:pPr>
              <w:spacing w:line="360" w:lineRule="auto"/>
              <w:rPr>
                <w:rFonts w:ascii="Times New Roman" w:hAnsi="Times New Roman"/>
                <w:b/>
                <w:sz w:val="24"/>
                <w:szCs w:val="24"/>
              </w:rPr>
            </w:pPr>
          </w:p>
        </w:tc>
        <w:tc>
          <w:tcPr>
            <w:tcW w:w="0" w:type="auto"/>
            <w:tcBorders>
              <w:top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Herbs</w:t>
            </w:r>
          </w:p>
        </w:tc>
        <w:tc>
          <w:tcPr>
            <w:tcW w:w="0" w:type="auto"/>
            <w:tcBorders>
              <w:top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220</w:t>
            </w:r>
          </w:p>
        </w:tc>
        <w:tc>
          <w:tcPr>
            <w:tcW w:w="0" w:type="auto"/>
            <w:tcBorders>
              <w:top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66.3</w:t>
            </w:r>
          </w:p>
        </w:tc>
      </w:tr>
      <w:tr w:rsidR="004C636C" w:rsidRPr="0052275B" w:rsidTr="004C636C">
        <w:trPr>
          <w:trHeight w:val="200"/>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Shrubs</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54</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16.3</w:t>
            </w:r>
          </w:p>
        </w:tc>
      </w:tr>
      <w:tr w:rsidR="004C636C" w:rsidRPr="0052275B" w:rsidTr="004C636C">
        <w:trPr>
          <w:trHeight w:val="200"/>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Trees</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48</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14.5</w:t>
            </w:r>
          </w:p>
        </w:tc>
      </w:tr>
      <w:tr w:rsidR="004C636C" w:rsidRPr="0052275B" w:rsidTr="004C636C">
        <w:trPr>
          <w:trHeight w:val="200"/>
        </w:trPr>
        <w:tc>
          <w:tcPr>
            <w:tcW w:w="0" w:type="auto"/>
            <w:tcBorders>
              <w:bottom w:val="single" w:sz="4" w:space="0" w:color="auto"/>
            </w:tcBorders>
            <w:noWrap/>
          </w:tcPr>
          <w:p w:rsidR="004C636C" w:rsidRPr="0052275B" w:rsidRDefault="004C636C" w:rsidP="00881FE3">
            <w:pPr>
              <w:spacing w:line="360" w:lineRule="auto"/>
              <w:rPr>
                <w:rFonts w:ascii="Times New Roman" w:hAnsi="Times New Roman"/>
                <w:b/>
                <w:sz w:val="24"/>
                <w:szCs w:val="24"/>
              </w:rPr>
            </w:pPr>
          </w:p>
        </w:tc>
        <w:tc>
          <w:tcPr>
            <w:tcW w:w="0" w:type="auto"/>
            <w:tcBorders>
              <w:bottom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Climbers</w:t>
            </w:r>
          </w:p>
        </w:tc>
        <w:tc>
          <w:tcPr>
            <w:tcW w:w="0" w:type="auto"/>
            <w:tcBorders>
              <w:bottom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10</w:t>
            </w:r>
          </w:p>
        </w:tc>
        <w:tc>
          <w:tcPr>
            <w:tcW w:w="0" w:type="auto"/>
            <w:tcBorders>
              <w:bottom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3.0</w:t>
            </w:r>
          </w:p>
        </w:tc>
      </w:tr>
      <w:tr w:rsidR="004C636C" w:rsidRPr="0052275B" w:rsidTr="004C636C">
        <w:trPr>
          <w:trHeight w:val="200"/>
        </w:trPr>
        <w:tc>
          <w:tcPr>
            <w:tcW w:w="0" w:type="auto"/>
            <w:tcBorders>
              <w:top w:val="single" w:sz="4" w:space="0" w:color="auto"/>
              <w:bottom w:val="single" w:sz="4" w:space="0" w:color="auto"/>
            </w:tcBorders>
            <w:shd w:val="clear" w:color="auto" w:fill="D9D9D9" w:themeFill="background1" w:themeFillShade="D9"/>
            <w:noWrap/>
          </w:tcPr>
          <w:p w:rsidR="004C636C" w:rsidRPr="0052275B" w:rsidRDefault="004C636C" w:rsidP="00881FE3">
            <w:pPr>
              <w:spacing w:line="360" w:lineRule="auto"/>
              <w:rPr>
                <w:rFonts w:ascii="Times New Roman" w:hAnsi="Times New Roman"/>
                <w:b/>
                <w:sz w:val="24"/>
                <w:szCs w:val="24"/>
              </w:rPr>
            </w:pPr>
            <w:r w:rsidRPr="0052275B">
              <w:rPr>
                <w:rFonts w:ascii="Times New Roman" w:hAnsi="Times New Roman"/>
                <w:b/>
                <w:sz w:val="24"/>
                <w:szCs w:val="24"/>
              </w:rPr>
              <w:t>3</w:t>
            </w:r>
          </w:p>
        </w:tc>
        <w:tc>
          <w:tcPr>
            <w:tcW w:w="0" w:type="auto"/>
            <w:gridSpan w:val="3"/>
            <w:tcBorders>
              <w:top w:val="single" w:sz="4" w:space="0" w:color="auto"/>
              <w:bottom w:val="single" w:sz="4" w:space="0" w:color="auto"/>
            </w:tcBorders>
            <w:shd w:val="clear" w:color="auto" w:fill="D9D9D9" w:themeFill="background1" w:themeFillShade="D9"/>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b/>
                <w:sz w:val="24"/>
                <w:szCs w:val="24"/>
              </w:rPr>
              <w:t>Seasonality</w:t>
            </w:r>
          </w:p>
        </w:tc>
      </w:tr>
      <w:tr w:rsidR="004C636C" w:rsidRPr="0052275B" w:rsidTr="004C636C">
        <w:trPr>
          <w:trHeight w:val="200"/>
        </w:trPr>
        <w:tc>
          <w:tcPr>
            <w:tcW w:w="0" w:type="auto"/>
            <w:tcBorders>
              <w:top w:val="single" w:sz="4" w:space="0" w:color="auto"/>
            </w:tcBorders>
            <w:noWrap/>
          </w:tcPr>
          <w:p w:rsidR="004C636C" w:rsidRPr="0052275B" w:rsidRDefault="004C636C" w:rsidP="00881FE3">
            <w:pPr>
              <w:spacing w:line="360" w:lineRule="auto"/>
              <w:rPr>
                <w:rFonts w:ascii="Times New Roman" w:hAnsi="Times New Roman"/>
                <w:b/>
                <w:sz w:val="24"/>
                <w:szCs w:val="24"/>
              </w:rPr>
            </w:pPr>
          </w:p>
        </w:tc>
        <w:tc>
          <w:tcPr>
            <w:tcW w:w="0" w:type="auto"/>
            <w:tcBorders>
              <w:top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Spring</w:t>
            </w:r>
          </w:p>
        </w:tc>
        <w:tc>
          <w:tcPr>
            <w:tcW w:w="0" w:type="auto"/>
            <w:tcBorders>
              <w:top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252</w:t>
            </w:r>
          </w:p>
        </w:tc>
        <w:tc>
          <w:tcPr>
            <w:tcW w:w="0" w:type="auto"/>
            <w:tcBorders>
              <w:top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26.4</w:t>
            </w:r>
          </w:p>
        </w:tc>
      </w:tr>
      <w:tr w:rsidR="004C636C" w:rsidRPr="0052275B" w:rsidTr="004C636C">
        <w:trPr>
          <w:trHeight w:val="200"/>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Summer</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309</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32.4</w:t>
            </w:r>
          </w:p>
        </w:tc>
      </w:tr>
      <w:tr w:rsidR="004C636C" w:rsidRPr="0052275B" w:rsidTr="004C636C">
        <w:trPr>
          <w:trHeight w:val="200"/>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Autumn</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230</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24.3</w:t>
            </w:r>
          </w:p>
        </w:tc>
      </w:tr>
      <w:tr w:rsidR="004C636C" w:rsidRPr="0052275B" w:rsidTr="004C636C">
        <w:trPr>
          <w:trHeight w:val="211"/>
        </w:trPr>
        <w:tc>
          <w:tcPr>
            <w:tcW w:w="0" w:type="auto"/>
            <w:tcBorders>
              <w:bottom w:val="single" w:sz="4" w:space="0" w:color="auto"/>
            </w:tcBorders>
            <w:noWrap/>
          </w:tcPr>
          <w:p w:rsidR="004C636C" w:rsidRPr="0052275B" w:rsidRDefault="004C636C" w:rsidP="00881FE3">
            <w:pPr>
              <w:spacing w:line="360" w:lineRule="auto"/>
              <w:rPr>
                <w:rFonts w:ascii="Times New Roman" w:hAnsi="Times New Roman"/>
                <w:b/>
                <w:sz w:val="24"/>
                <w:szCs w:val="24"/>
              </w:rPr>
            </w:pPr>
          </w:p>
        </w:tc>
        <w:tc>
          <w:tcPr>
            <w:tcW w:w="0" w:type="auto"/>
            <w:tcBorders>
              <w:bottom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Winter</w:t>
            </w:r>
          </w:p>
        </w:tc>
        <w:tc>
          <w:tcPr>
            <w:tcW w:w="0" w:type="auto"/>
            <w:tcBorders>
              <w:bottom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161</w:t>
            </w:r>
          </w:p>
        </w:tc>
        <w:tc>
          <w:tcPr>
            <w:tcW w:w="0" w:type="auto"/>
            <w:tcBorders>
              <w:bottom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17.0</w:t>
            </w:r>
          </w:p>
        </w:tc>
      </w:tr>
      <w:tr w:rsidR="004C636C" w:rsidRPr="0052275B" w:rsidTr="004C636C">
        <w:trPr>
          <w:trHeight w:val="200"/>
        </w:trPr>
        <w:tc>
          <w:tcPr>
            <w:tcW w:w="0" w:type="auto"/>
            <w:tcBorders>
              <w:top w:val="single" w:sz="4" w:space="0" w:color="auto"/>
              <w:bottom w:val="single" w:sz="4" w:space="0" w:color="auto"/>
            </w:tcBorders>
            <w:shd w:val="clear" w:color="auto" w:fill="D9D9D9" w:themeFill="background1" w:themeFillShade="D9"/>
            <w:noWrap/>
          </w:tcPr>
          <w:p w:rsidR="004C636C" w:rsidRPr="0052275B" w:rsidRDefault="004C636C" w:rsidP="00881FE3">
            <w:pPr>
              <w:spacing w:line="360" w:lineRule="auto"/>
              <w:rPr>
                <w:rFonts w:ascii="Times New Roman" w:hAnsi="Times New Roman"/>
                <w:b/>
                <w:sz w:val="24"/>
                <w:szCs w:val="24"/>
              </w:rPr>
            </w:pPr>
            <w:r w:rsidRPr="0052275B">
              <w:rPr>
                <w:rFonts w:ascii="Times New Roman" w:hAnsi="Times New Roman"/>
                <w:b/>
                <w:sz w:val="24"/>
                <w:szCs w:val="24"/>
              </w:rPr>
              <w:t>4</w:t>
            </w:r>
          </w:p>
        </w:tc>
        <w:tc>
          <w:tcPr>
            <w:tcW w:w="0" w:type="auto"/>
            <w:gridSpan w:val="3"/>
            <w:tcBorders>
              <w:top w:val="single" w:sz="4" w:space="0" w:color="auto"/>
              <w:bottom w:val="single" w:sz="4" w:space="0" w:color="auto"/>
            </w:tcBorders>
            <w:shd w:val="clear" w:color="auto" w:fill="D9D9D9" w:themeFill="background1" w:themeFillShade="D9"/>
            <w:noWrap/>
          </w:tcPr>
          <w:p w:rsidR="004C636C" w:rsidRPr="0052275B" w:rsidRDefault="004C636C" w:rsidP="00881FE3">
            <w:pPr>
              <w:spacing w:line="360" w:lineRule="auto"/>
              <w:rPr>
                <w:rFonts w:ascii="Times New Roman" w:hAnsi="Times New Roman"/>
                <w:b/>
                <w:sz w:val="24"/>
                <w:szCs w:val="24"/>
              </w:rPr>
            </w:pPr>
            <w:r w:rsidRPr="0052275B">
              <w:rPr>
                <w:rFonts w:ascii="Times New Roman" w:hAnsi="Times New Roman"/>
                <w:b/>
                <w:sz w:val="24"/>
                <w:szCs w:val="24"/>
              </w:rPr>
              <w:t>Life form spectra</w:t>
            </w:r>
          </w:p>
        </w:tc>
      </w:tr>
      <w:tr w:rsidR="004C636C" w:rsidRPr="0052275B" w:rsidTr="004C636C">
        <w:trPr>
          <w:trHeight w:val="200"/>
        </w:trPr>
        <w:tc>
          <w:tcPr>
            <w:tcW w:w="0" w:type="auto"/>
            <w:tcBorders>
              <w:top w:val="single" w:sz="4" w:space="0" w:color="auto"/>
            </w:tcBorders>
            <w:noWrap/>
          </w:tcPr>
          <w:p w:rsidR="004C636C" w:rsidRPr="0052275B" w:rsidRDefault="004C636C" w:rsidP="00881FE3">
            <w:pPr>
              <w:spacing w:line="360" w:lineRule="auto"/>
              <w:rPr>
                <w:rFonts w:ascii="Times New Roman" w:hAnsi="Times New Roman"/>
                <w:b/>
                <w:sz w:val="24"/>
                <w:szCs w:val="24"/>
              </w:rPr>
            </w:pPr>
          </w:p>
        </w:tc>
        <w:tc>
          <w:tcPr>
            <w:tcW w:w="0" w:type="auto"/>
            <w:tcBorders>
              <w:top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Therophytes</w:t>
            </w:r>
          </w:p>
        </w:tc>
        <w:tc>
          <w:tcPr>
            <w:tcW w:w="0" w:type="auto"/>
            <w:tcBorders>
              <w:top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126</w:t>
            </w:r>
          </w:p>
        </w:tc>
        <w:tc>
          <w:tcPr>
            <w:tcW w:w="0" w:type="auto"/>
            <w:tcBorders>
              <w:top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38.0</w:t>
            </w:r>
          </w:p>
        </w:tc>
      </w:tr>
      <w:tr w:rsidR="004C636C" w:rsidRPr="0052275B" w:rsidTr="004C636C">
        <w:trPr>
          <w:trHeight w:val="200"/>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Phanerophytes</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104</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31.3</w:t>
            </w:r>
          </w:p>
        </w:tc>
      </w:tr>
      <w:tr w:rsidR="004C636C" w:rsidRPr="0052275B" w:rsidTr="004C636C">
        <w:trPr>
          <w:trHeight w:val="200"/>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Hemicryptophytes</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58</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17.5</w:t>
            </w:r>
          </w:p>
        </w:tc>
      </w:tr>
      <w:tr w:rsidR="004C636C" w:rsidRPr="0052275B" w:rsidTr="004C636C">
        <w:trPr>
          <w:trHeight w:val="200"/>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Chamaephytes</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21</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6.3</w:t>
            </w:r>
          </w:p>
        </w:tc>
      </w:tr>
      <w:tr w:rsidR="004C636C" w:rsidRPr="0052275B" w:rsidTr="004C636C">
        <w:trPr>
          <w:trHeight w:val="200"/>
        </w:trPr>
        <w:tc>
          <w:tcPr>
            <w:tcW w:w="0" w:type="auto"/>
            <w:tcBorders>
              <w:bottom w:val="single" w:sz="4" w:space="0" w:color="auto"/>
            </w:tcBorders>
            <w:noWrap/>
          </w:tcPr>
          <w:p w:rsidR="004C636C" w:rsidRPr="0052275B" w:rsidRDefault="004C636C" w:rsidP="00881FE3">
            <w:pPr>
              <w:spacing w:line="360" w:lineRule="auto"/>
              <w:rPr>
                <w:rFonts w:ascii="Times New Roman" w:hAnsi="Times New Roman"/>
                <w:b/>
                <w:sz w:val="24"/>
                <w:szCs w:val="24"/>
              </w:rPr>
            </w:pPr>
          </w:p>
        </w:tc>
        <w:tc>
          <w:tcPr>
            <w:tcW w:w="0" w:type="auto"/>
            <w:tcBorders>
              <w:bottom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Geophytes</w:t>
            </w:r>
          </w:p>
        </w:tc>
        <w:tc>
          <w:tcPr>
            <w:tcW w:w="0" w:type="auto"/>
            <w:tcBorders>
              <w:bottom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23</w:t>
            </w:r>
          </w:p>
        </w:tc>
        <w:tc>
          <w:tcPr>
            <w:tcW w:w="0" w:type="auto"/>
            <w:tcBorders>
              <w:bottom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6.9</w:t>
            </w:r>
          </w:p>
        </w:tc>
      </w:tr>
      <w:tr w:rsidR="004C636C" w:rsidRPr="0052275B" w:rsidTr="004C636C">
        <w:trPr>
          <w:trHeight w:val="200"/>
        </w:trPr>
        <w:tc>
          <w:tcPr>
            <w:tcW w:w="0" w:type="auto"/>
            <w:tcBorders>
              <w:top w:val="single" w:sz="4" w:space="0" w:color="auto"/>
              <w:bottom w:val="single" w:sz="4" w:space="0" w:color="auto"/>
            </w:tcBorders>
            <w:shd w:val="clear" w:color="auto" w:fill="D9D9D9" w:themeFill="background1" w:themeFillShade="D9"/>
            <w:noWrap/>
          </w:tcPr>
          <w:p w:rsidR="004C636C" w:rsidRPr="0052275B" w:rsidRDefault="004C636C" w:rsidP="00881FE3">
            <w:pPr>
              <w:spacing w:line="360" w:lineRule="auto"/>
              <w:rPr>
                <w:rFonts w:ascii="Times New Roman" w:hAnsi="Times New Roman"/>
                <w:b/>
                <w:sz w:val="24"/>
                <w:szCs w:val="24"/>
              </w:rPr>
            </w:pPr>
            <w:r w:rsidRPr="0052275B">
              <w:rPr>
                <w:rFonts w:ascii="Times New Roman" w:hAnsi="Times New Roman"/>
                <w:b/>
                <w:sz w:val="24"/>
                <w:szCs w:val="24"/>
              </w:rPr>
              <w:t>5</w:t>
            </w:r>
          </w:p>
        </w:tc>
        <w:tc>
          <w:tcPr>
            <w:tcW w:w="0" w:type="auto"/>
            <w:gridSpan w:val="3"/>
            <w:tcBorders>
              <w:top w:val="single" w:sz="4" w:space="0" w:color="auto"/>
              <w:bottom w:val="single" w:sz="4" w:space="0" w:color="auto"/>
            </w:tcBorders>
            <w:shd w:val="clear" w:color="auto" w:fill="D9D9D9" w:themeFill="background1" w:themeFillShade="D9"/>
            <w:noWrap/>
          </w:tcPr>
          <w:p w:rsidR="004C636C" w:rsidRPr="0052275B" w:rsidRDefault="004C636C" w:rsidP="00881FE3">
            <w:pPr>
              <w:spacing w:line="360" w:lineRule="auto"/>
              <w:rPr>
                <w:rFonts w:ascii="Times New Roman" w:hAnsi="Times New Roman"/>
                <w:b/>
                <w:sz w:val="24"/>
                <w:szCs w:val="24"/>
              </w:rPr>
            </w:pPr>
            <w:r w:rsidRPr="0052275B">
              <w:rPr>
                <w:rFonts w:ascii="Times New Roman" w:hAnsi="Times New Roman"/>
                <w:b/>
                <w:sz w:val="24"/>
                <w:szCs w:val="24"/>
              </w:rPr>
              <w:t>Leaf size spectra</w:t>
            </w:r>
          </w:p>
        </w:tc>
      </w:tr>
      <w:tr w:rsidR="004C636C" w:rsidRPr="0052275B" w:rsidTr="004C636C">
        <w:trPr>
          <w:trHeight w:val="200"/>
        </w:trPr>
        <w:tc>
          <w:tcPr>
            <w:tcW w:w="0" w:type="auto"/>
            <w:tcBorders>
              <w:top w:val="single" w:sz="4" w:space="0" w:color="auto"/>
            </w:tcBorders>
            <w:noWrap/>
          </w:tcPr>
          <w:p w:rsidR="004C636C" w:rsidRPr="0052275B" w:rsidRDefault="004C636C" w:rsidP="00881FE3">
            <w:pPr>
              <w:spacing w:line="360" w:lineRule="auto"/>
              <w:rPr>
                <w:rFonts w:ascii="Times New Roman" w:hAnsi="Times New Roman"/>
                <w:b/>
                <w:sz w:val="24"/>
                <w:szCs w:val="24"/>
              </w:rPr>
            </w:pPr>
          </w:p>
        </w:tc>
        <w:tc>
          <w:tcPr>
            <w:tcW w:w="0" w:type="auto"/>
            <w:tcBorders>
              <w:top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Microphylls</w:t>
            </w:r>
          </w:p>
        </w:tc>
        <w:tc>
          <w:tcPr>
            <w:tcW w:w="0" w:type="auto"/>
            <w:tcBorders>
              <w:top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107</w:t>
            </w:r>
          </w:p>
        </w:tc>
        <w:tc>
          <w:tcPr>
            <w:tcW w:w="0" w:type="auto"/>
            <w:tcBorders>
              <w:top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32.2</w:t>
            </w:r>
          </w:p>
        </w:tc>
      </w:tr>
      <w:tr w:rsidR="004C636C" w:rsidRPr="0052275B" w:rsidTr="004C636C">
        <w:trPr>
          <w:trHeight w:val="200"/>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Nanophylls</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99</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29.8</w:t>
            </w:r>
          </w:p>
        </w:tc>
      </w:tr>
      <w:tr w:rsidR="004C636C" w:rsidRPr="0052275B" w:rsidTr="004C636C">
        <w:trPr>
          <w:trHeight w:val="211"/>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Mesophylls</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83</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25.0</w:t>
            </w:r>
          </w:p>
        </w:tc>
      </w:tr>
      <w:tr w:rsidR="004C636C" w:rsidRPr="0052275B" w:rsidTr="004C636C">
        <w:trPr>
          <w:trHeight w:val="200"/>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Leptophylls</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31</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9.3</w:t>
            </w:r>
          </w:p>
        </w:tc>
      </w:tr>
      <w:tr w:rsidR="004C636C" w:rsidRPr="0052275B" w:rsidTr="004C636C">
        <w:trPr>
          <w:trHeight w:val="200"/>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Macrophylls</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6</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1.8</w:t>
            </w:r>
          </w:p>
        </w:tc>
      </w:tr>
      <w:tr w:rsidR="004C636C" w:rsidRPr="0052275B" w:rsidTr="004C636C">
        <w:trPr>
          <w:trHeight w:val="200"/>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Megaphylls</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4</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1.2</w:t>
            </w:r>
          </w:p>
        </w:tc>
      </w:tr>
      <w:tr w:rsidR="004C636C" w:rsidRPr="0052275B" w:rsidTr="004C636C">
        <w:trPr>
          <w:trHeight w:val="200"/>
        </w:trPr>
        <w:tc>
          <w:tcPr>
            <w:tcW w:w="0" w:type="auto"/>
            <w:tcBorders>
              <w:bottom w:val="single" w:sz="4" w:space="0" w:color="auto"/>
            </w:tcBorders>
            <w:noWrap/>
          </w:tcPr>
          <w:p w:rsidR="004C636C" w:rsidRPr="0052275B" w:rsidRDefault="004C636C" w:rsidP="00881FE3">
            <w:pPr>
              <w:spacing w:line="360" w:lineRule="auto"/>
              <w:rPr>
                <w:rFonts w:ascii="Times New Roman" w:hAnsi="Times New Roman"/>
                <w:b/>
                <w:sz w:val="24"/>
                <w:szCs w:val="24"/>
              </w:rPr>
            </w:pPr>
          </w:p>
        </w:tc>
        <w:tc>
          <w:tcPr>
            <w:tcW w:w="0" w:type="auto"/>
            <w:tcBorders>
              <w:bottom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Aphyllous</w:t>
            </w:r>
          </w:p>
        </w:tc>
        <w:tc>
          <w:tcPr>
            <w:tcW w:w="0" w:type="auto"/>
            <w:tcBorders>
              <w:bottom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2</w:t>
            </w:r>
          </w:p>
        </w:tc>
        <w:tc>
          <w:tcPr>
            <w:tcW w:w="0" w:type="auto"/>
            <w:tcBorders>
              <w:bottom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0.6</w:t>
            </w:r>
          </w:p>
        </w:tc>
      </w:tr>
      <w:tr w:rsidR="004C636C" w:rsidRPr="0052275B" w:rsidTr="004C636C">
        <w:trPr>
          <w:trHeight w:val="200"/>
        </w:trPr>
        <w:tc>
          <w:tcPr>
            <w:tcW w:w="0" w:type="auto"/>
            <w:tcBorders>
              <w:top w:val="single" w:sz="4" w:space="0" w:color="auto"/>
              <w:bottom w:val="single" w:sz="4" w:space="0" w:color="auto"/>
            </w:tcBorders>
            <w:shd w:val="clear" w:color="auto" w:fill="D9D9D9" w:themeFill="background1" w:themeFillShade="D9"/>
            <w:noWrap/>
          </w:tcPr>
          <w:p w:rsidR="004C636C" w:rsidRPr="0052275B" w:rsidRDefault="004C636C" w:rsidP="00881FE3">
            <w:pPr>
              <w:spacing w:line="360" w:lineRule="auto"/>
              <w:rPr>
                <w:rFonts w:ascii="Times New Roman" w:hAnsi="Times New Roman"/>
                <w:b/>
                <w:sz w:val="24"/>
                <w:szCs w:val="24"/>
              </w:rPr>
            </w:pPr>
            <w:r w:rsidRPr="0052275B">
              <w:rPr>
                <w:rFonts w:ascii="Times New Roman" w:hAnsi="Times New Roman"/>
                <w:b/>
                <w:sz w:val="24"/>
                <w:szCs w:val="24"/>
              </w:rPr>
              <w:t>6</w:t>
            </w:r>
          </w:p>
        </w:tc>
        <w:tc>
          <w:tcPr>
            <w:tcW w:w="0" w:type="auto"/>
            <w:gridSpan w:val="3"/>
            <w:tcBorders>
              <w:top w:val="single" w:sz="4" w:space="0" w:color="auto"/>
              <w:bottom w:val="single" w:sz="4" w:space="0" w:color="auto"/>
            </w:tcBorders>
            <w:shd w:val="clear" w:color="auto" w:fill="D9D9D9" w:themeFill="background1" w:themeFillShade="D9"/>
            <w:noWrap/>
          </w:tcPr>
          <w:p w:rsidR="004C636C" w:rsidRPr="0052275B" w:rsidRDefault="004C636C" w:rsidP="00881FE3">
            <w:pPr>
              <w:spacing w:line="360" w:lineRule="auto"/>
              <w:rPr>
                <w:rFonts w:ascii="Times New Roman" w:hAnsi="Times New Roman"/>
                <w:b/>
                <w:sz w:val="24"/>
                <w:szCs w:val="24"/>
              </w:rPr>
            </w:pPr>
            <w:r w:rsidRPr="0052275B">
              <w:rPr>
                <w:rFonts w:ascii="Times New Roman" w:hAnsi="Times New Roman"/>
                <w:b/>
                <w:sz w:val="24"/>
                <w:szCs w:val="24"/>
              </w:rPr>
              <w:t>Habitat type</w:t>
            </w:r>
          </w:p>
        </w:tc>
      </w:tr>
      <w:tr w:rsidR="004C636C" w:rsidRPr="0052275B" w:rsidTr="004C636C">
        <w:trPr>
          <w:trHeight w:val="200"/>
        </w:trPr>
        <w:tc>
          <w:tcPr>
            <w:tcW w:w="0" w:type="auto"/>
            <w:tcBorders>
              <w:top w:val="single" w:sz="4" w:space="0" w:color="auto"/>
            </w:tcBorders>
            <w:noWrap/>
          </w:tcPr>
          <w:p w:rsidR="004C636C" w:rsidRPr="0052275B" w:rsidRDefault="004C636C" w:rsidP="00881FE3">
            <w:pPr>
              <w:spacing w:line="360" w:lineRule="auto"/>
              <w:rPr>
                <w:rFonts w:ascii="Times New Roman" w:hAnsi="Times New Roman"/>
                <w:b/>
                <w:sz w:val="24"/>
                <w:szCs w:val="24"/>
              </w:rPr>
            </w:pPr>
          </w:p>
        </w:tc>
        <w:tc>
          <w:tcPr>
            <w:tcW w:w="0" w:type="auto"/>
            <w:tcBorders>
              <w:top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Wet places</w:t>
            </w:r>
          </w:p>
        </w:tc>
        <w:tc>
          <w:tcPr>
            <w:tcW w:w="0" w:type="auto"/>
            <w:tcBorders>
              <w:top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25</w:t>
            </w:r>
          </w:p>
        </w:tc>
        <w:tc>
          <w:tcPr>
            <w:tcW w:w="0" w:type="auto"/>
            <w:tcBorders>
              <w:top w:val="single" w:sz="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6.4</w:t>
            </w:r>
          </w:p>
        </w:tc>
      </w:tr>
      <w:tr w:rsidR="004C636C" w:rsidRPr="0052275B" w:rsidTr="004C636C">
        <w:trPr>
          <w:trHeight w:val="200"/>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Rock crevices</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10</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2.5</w:t>
            </w:r>
          </w:p>
        </w:tc>
      </w:tr>
      <w:tr w:rsidR="004C636C" w:rsidRPr="0052275B" w:rsidTr="004C636C">
        <w:trPr>
          <w:trHeight w:val="211"/>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Forests</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83</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21.1</w:t>
            </w:r>
          </w:p>
        </w:tc>
      </w:tr>
      <w:tr w:rsidR="004C636C" w:rsidRPr="0052275B" w:rsidTr="004C636C">
        <w:trPr>
          <w:trHeight w:val="200"/>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Moist places</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79</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20.1</w:t>
            </w:r>
          </w:p>
        </w:tc>
      </w:tr>
      <w:tr w:rsidR="004C636C" w:rsidRPr="0052275B" w:rsidTr="004C636C">
        <w:trPr>
          <w:trHeight w:val="200"/>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waste places</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27</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6.9</w:t>
            </w:r>
          </w:p>
        </w:tc>
      </w:tr>
      <w:tr w:rsidR="004C636C" w:rsidRPr="0052275B" w:rsidTr="004C636C">
        <w:trPr>
          <w:trHeight w:val="200"/>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Agriculture fields</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23</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5.9</w:t>
            </w:r>
          </w:p>
        </w:tc>
      </w:tr>
      <w:tr w:rsidR="004C636C" w:rsidRPr="0052275B" w:rsidTr="004C636C">
        <w:trPr>
          <w:trHeight w:val="200"/>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Graveyards</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6</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1.5</w:t>
            </w:r>
          </w:p>
        </w:tc>
      </w:tr>
      <w:tr w:rsidR="004C636C" w:rsidRPr="0052275B" w:rsidTr="004C636C">
        <w:trPr>
          <w:trHeight w:val="200"/>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Rocky places</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16</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4.1</w:t>
            </w:r>
          </w:p>
        </w:tc>
      </w:tr>
      <w:tr w:rsidR="004C636C" w:rsidRPr="0052275B" w:rsidTr="004C636C">
        <w:trPr>
          <w:trHeight w:val="200"/>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Dry places</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92</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23.4</w:t>
            </w:r>
          </w:p>
        </w:tc>
      </w:tr>
      <w:tr w:rsidR="004C636C" w:rsidRPr="0052275B" w:rsidTr="004C636C">
        <w:trPr>
          <w:trHeight w:val="200"/>
        </w:trPr>
        <w:tc>
          <w:tcPr>
            <w:tcW w:w="0" w:type="auto"/>
            <w:noWrap/>
          </w:tcPr>
          <w:p w:rsidR="004C636C" w:rsidRPr="0052275B" w:rsidRDefault="004C636C" w:rsidP="00881FE3">
            <w:pPr>
              <w:spacing w:line="360" w:lineRule="auto"/>
              <w:rPr>
                <w:rFonts w:ascii="Times New Roman" w:hAnsi="Times New Roman"/>
                <w:b/>
                <w:sz w:val="24"/>
                <w:szCs w:val="24"/>
              </w:rPr>
            </w:pP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Epiphytes</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1</w:t>
            </w:r>
          </w:p>
        </w:tc>
        <w:tc>
          <w:tcPr>
            <w:tcW w:w="0" w:type="auto"/>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0.3</w:t>
            </w:r>
          </w:p>
        </w:tc>
      </w:tr>
      <w:tr w:rsidR="004C636C" w:rsidRPr="0052275B" w:rsidTr="004C636C">
        <w:trPr>
          <w:trHeight w:val="200"/>
        </w:trPr>
        <w:tc>
          <w:tcPr>
            <w:tcW w:w="0" w:type="auto"/>
            <w:tcBorders>
              <w:bottom w:val="thinThickSmallGap" w:sz="24" w:space="0" w:color="auto"/>
            </w:tcBorders>
            <w:noWrap/>
          </w:tcPr>
          <w:p w:rsidR="004C636C" w:rsidRPr="0052275B" w:rsidRDefault="004C636C" w:rsidP="00881FE3">
            <w:pPr>
              <w:spacing w:line="360" w:lineRule="auto"/>
              <w:rPr>
                <w:rFonts w:ascii="Times New Roman" w:hAnsi="Times New Roman"/>
                <w:b/>
                <w:sz w:val="24"/>
                <w:szCs w:val="24"/>
              </w:rPr>
            </w:pPr>
          </w:p>
        </w:tc>
        <w:tc>
          <w:tcPr>
            <w:tcW w:w="0" w:type="auto"/>
            <w:tcBorders>
              <w:bottom w:val="thinThickSmallGap" w:sz="2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Cultivated</w:t>
            </w:r>
          </w:p>
        </w:tc>
        <w:tc>
          <w:tcPr>
            <w:tcW w:w="0" w:type="auto"/>
            <w:tcBorders>
              <w:bottom w:val="thinThickSmallGap" w:sz="2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31</w:t>
            </w:r>
          </w:p>
        </w:tc>
        <w:tc>
          <w:tcPr>
            <w:tcW w:w="0" w:type="auto"/>
            <w:tcBorders>
              <w:bottom w:val="thinThickSmallGap" w:sz="24" w:space="0" w:color="auto"/>
            </w:tcBorders>
            <w:noWrap/>
          </w:tcPr>
          <w:p w:rsidR="004C636C" w:rsidRPr="0052275B" w:rsidRDefault="004C636C" w:rsidP="00881FE3">
            <w:pPr>
              <w:spacing w:line="360" w:lineRule="auto"/>
              <w:rPr>
                <w:rFonts w:ascii="Times New Roman" w:hAnsi="Times New Roman"/>
                <w:sz w:val="24"/>
                <w:szCs w:val="24"/>
              </w:rPr>
            </w:pPr>
            <w:r w:rsidRPr="0052275B">
              <w:rPr>
                <w:rFonts w:ascii="Times New Roman" w:hAnsi="Times New Roman"/>
                <w:sz w:val="24"/>
                <w:szCs w:val="24"/>
              </w:rPr>
              <w:t>7.9</w:t>
            </w:r>
          </w:p>
        </w:tc>
      </w:tr>
    </w:tbl>
    <w:p w:rsidR="004C636C" w:rsidRPr="0052275B" w:rsidRDefault="004C636C" w:rsidP="00E17274">
      <w:pPr>
        <w:spacing w:line="480" w:lineRule="auto"/>
        <w:jc w:val="both"/>
        <w:rPr>
          <w:rFonts w:ascii="Times New Roman" w:hAnsi="Times New Roman" w:cs="Times New Roman"/>
          <w:sz w:val="24"/>
          <w:szCs w:val="24"/>
        </w:rPr>
      </w:pPr>
    </w:p>
    <w:p w:rsidR="0052275B" w:rsidRPr="00881FE3" w:rsidRDefault="0052275B" w:rsidP="00E17274">
      <w:pPr>
        <w:spacing w:line="480" w:lineRule="auto"/>
        <w:jc w:val="both"/>
        <w:rPr>
          <w:rFonts w:ascii="Times New Roman" w:hAnsi="Times New Roman" w:cs="Times New Roman"/>
          <w:b/>
          <w:i/>
          <w:sz w:val="24"/>
          <w:szCs w:val="24"/>
        </w:rPr>
      </w:pPr>
      <w:r w:rsidRPr="00881FE3">
        <w:rPr>
          <w:rFonts w:ascii="Times New Roman" w:hAnsi="Times New Roman" w:cs="Times New Roman"/>
          <w:b/>
          <w:i/>
          <w:sz w:val="24"/>
          <w:szCs w:val="24"/>
        </w:rPr>
        <w:lastRenderedPageBreak/>
        <w:t>Life form spectrum</w:t>
      </w:r>
      <w:r w:rsidRPr="00881FE3">
        <w:rPr>
          <w:rFonts w:ascii="Times New Roman" w:hAnsi="Times New Roman" w:cs="Times New Roman"/>
          <w:b/>
          <w:i/>
          <w:sz w:val="24"/>
          <w:szCs w:val="24"/>
        </w:rPr>
        <w:tab/>
      </w:r>
    </w:p>
    <w:p w:rsidR="0052275B" w:rsidRPr="0052275B" w:rsidRDefault="0052275B" w:rsidP="00E17274">
      <w:pPr>
        <w:spacing w:line="480" w:lineRule="auto"/>
        <w:jc w:val="both"/>
        <w:rPr>
          <w:rFonts w:ascii="Times New Roman" w:hAnsi="Times New Roman" w:cs="Times New Roman"/>
          <w:sz w:val="24"/>
          <w:szCs w:val="24"/>
        </w:rPr>
      </w:pPr>
      <w:r w:rsidRPr="0052275B">
        <w:rPr>
          <w:rFonts w:ascii="Times New Roman" w:hAnsi="Times New Roman" w:cs="Times New Roman"/>
          <w:sz w:val="24"/>
          <w:szCs w:val="24"/>
        </w:rPr>
        <w:t xml:space="preserve">The physiognomy of flora and vegetation in relation to the prevailing climatic conditions of a specific region is indicated by the life form spectrum (Badshah </w:t>
      </w:r>
      <w:r w:rsidRPr="0052275B">
        <w:rPr>
          <w:rFonts w:ascii="Times New Roman" w:hAnsi="Times New Roman" w:cs="Times New Roman"/>
          <w:i/>
          <w:sz w:val="24"/>
          <w:szCs w:val="24"/>
        </w:rPr>
        <w:t>et al.,</w:t>
      </w:r>
      <w:r w:rsidRPr="0052275B">
        <w:rPr>
          <w:rFonts w:ascii="Times New Roman" w:hAnsi="Times New Roman" w:cs="Times New Roman"/>
          <w:sz w:val="24"/>
          <w:szCs w:val="24"/>
        </w:rPr>
        <w:t xml:space="preserve"> 2013). In the present study area, therophytes (126 species, 38.0%) were found dominant, followed by phanerophytes (104 species, 31.3%) and hemicryptophytes (58 species, 17.5%) (Table 2), indicating that the phytoclimate of the area is thero-phanerophytic type. Therophytes are the indicators of arid phytoclimates, hemicryptophytes are the indicators of temperate regions, high altitudinal zones, and arctic (Singh</w:t>
      </w:r>
      <w:r w:rsidRPr="0052275B">
        <w:rPr>
          <w:rFonts w:ascii="Times New Roman" w:hAnsi="Times New Roman" w:cs="Times New Roman"/>
          <w:i/>
          <w:sz w:val="24"/>
          <w:szCs w:val="24"/>
        </w:rPr>
        <w:t xml:space="preserve"> et al., </w:t>
      </w:r>
      <w:r w:rsidRPr="0052275B">
        <w:rPr>
          <w:rFonts w:ascii="Times New Roman" w:hAnsi="Times New Roman" w:cs="Times New Roman"/>
          <w:sz w:val="24"/>
          <w:szCs w:val="24"/>
        </w:rPr>
        <w:t>2019) while, Phanerophytes are the indicators of humid regions (Meher-Homji, 1964). Because of variations in microclimatic conditions (altitude, precipitation, and temperature), the Sultan Khail valley can be classified as subtropical, temperate, and, to a lesser degree, subalpine (Khan</w:t>
      </w:r>
      <w:r w:rsidRPr="0052275B">
        <w:rPr>
          <w:rFonts w:ascii="Times New Roman" w:hAnsi="Times New Roman" w:cs="Times New Roman"/>
          <w:i/>
          <w:sz w:val="24"/>
          <w:szCs w:val="24"/>
        </w:rPr>
        <w:t xml:space="preserve"> et al., </w:t>
      </w:r>
      <w:r w:rsidRPr="0052275B">
        <w:rPr>
          <w:rFonts w:ascii="Times New Roman" w:hAnsi="Times New Roman" w:cs="Times New Roman"/>
          <w:sz w:val="24"/>
          <w:szCs w:val="24"/>
        </w:rPr>
        <w:t>2011).</w:t>
      </w:r>
      <w:r w:rsidRPr="0052275B">
        <w:rPr>
          <w:rFonts w:ascii="Times New Roman" w:hAnsi="Times New Roman" w:cs="Times New Roman"/>
          <w:i/>
          <w:sz w:val="24"/>
          <w:szCs w:val="24"/>
        </w:rPr>
        <w:t xml:space="preserve"> </w:t>
      </w:r>
      <w:r w:rsidRPr="0052275B">
        <w:rPr>
          <w:rFonts w:ascii="Times New Roman" w:hAnsi="Times New Roman" w:cs="Times New Roman"/>
          <w:sz w:val="24"/>
          <w:szCs w:val="24"/>
        </w:rPr>
        <w:t>However, the dominance of therophytes in the area reflects that the flora is under heavy biological pressure such as deforestation, overgrazing, and over-exploitation of the plant species for fuel, timber wood, medicinal purposes, and agricultural practice (Malik</w:t>
      </w:r>
      <w:r w:rsidRPr="0052275B">
        <w:rPr>
          <w:rFonts w:ascii="Times New Roman" w:hAnsi="Times New Roman" w:cs="Times New Roman"/>
          <w:i/>
          <w:sz w:val="24"/>
          <w:szCs w:val="24"/>
        </w:rPr>
        <w:t xml:space="preserve"> et al., </w:t>
      </w:r>
      <w:r w:rsidRPr="0052275B">
        <w:rPr>
          <w:rFonts w:ascii="Times New Roman" w:hAnsi="Times New Roman" w:cs="Times New Roman"/>
          <w:sz w:val="24"/>
          <w:szCs w:val="24"/>
        </w:rPr>
        <w:t xml:space="preserve">2007). A similar study was conducted by </w:t>
      </w:r>
      <w:r w:rsidRPr="0052275B">
        <w:rPr>
          <w:rFonts w:ascii="Times New Roman" w:hAnsi="Times New Roman" w:cs="Times New Roman"/>
          <w:sz w:val="24"/>
          <w:szCs w:val="24"/>
          <w:lang w:bidi="en-US"/>
        </w:rPr>
        <w:t>Al-Shaye</w:t>
      </w:r>
      <w:r w:rsidRPr="0052275B">
        <w:rPr>
          <w:rFonts w:ascii="Times New Roman" w:hAnsi="Times New Roman" w:cs="Times New Roman"/>
          <w:i/>
          <w:sz w:val="24"/>
          <w:szCs w:val="24"/>
          <w:lang w:bidi="en-US"/>
        </w:rPr>
        <w:t xml:space="preserve"> et al. </w:t>
      </w:r>
      <w:r w:rsidRPr="0052275B">
        <w:rPr>
          <w:rFonts w:ascii="Times New Roman" w:hAnsi="Times New Roman" w:cs="Times New Roman"/>
          <w:sz w:val="24"/>
          <w:szCs w:val="24"/>
          <w:lang w:bidi="en-US"/>
        </w:rPr>
        <w:t>(2020)</w:t>
      </w:r>
      <w:r w:rsidRPr="0052275B">
        <w:rPr>
          <w:rFonts w:ascii="Times New Roman" w:hAnsi="Times New Roman" w:cs="Times New Roman"/>
          <w:sz w:val="24"/>
          <w:szCs w:val="24"/>
        </w:rPr>
        <w:t xml:space="preserve"> in Riyadh (Saudi Arabia), and therophytes and chamaephytes were reported to be dominant. Kambhar &amp; Kotresha (2012) conducted similar research and found therophytes dominant, followed by phanerophytes, and stated that the environmental condition of the area is dry and hot. Similar results were also reported by Qureshi</w:t>
      </w:r>
      <w:r w:rsidRPr="0052275B">
        <w:rPr>
          <w:rFonts w:ascii="Times New Roman" w:hAnsi="Times New Roman" w:cs="Times New Roman"/>
          <w:i/>
          <w:sz w:val="24"/>
          <w:szCs w:val="24"/>
        </w:rPr>
        <w:t xml:space="preserve"> et al. </w:t>
      </w:r>
      <w:r w:rsidRPr="0052275B">
        <w:rPr>
          <w:rFonts w:ascii="Times New Roman" w:hAnsi="Times New Roman" w:cs="Times New Roman"/>
          <w:sz w:val="24"/>
          <w:szCs w:val="24"/>
        </w:rPr>
        <w:t>(2011) and Sher</w:t>
      </w:r>
      <w:r w:rsidRPr="0052275B">
        <w:rPr>
          <w:rFonts w:ascii="Times New Roman" w:hAnsi="Times New Roman" w:cs="Times New Roman"/>
          <w:i/>
          <w:sz w:val="24"/>
          <w:szCs w:val="24"/>
        </w:rPr>
        <w:t xml:space="preserve"> et al. </w:t>
      </w:r>
      <w:r w:rsidRPr="0052275B">
        <w:rPr>
          <w:rFonts w:ascii="Times New Roman" w:hAnsi="Times New Roman" w:cs="Times New Roman"/>
          <w:sz w:val="24"/>
          <w:szCs w:val="24"/>
        </w:rPr>
        <w:t>(2014).</w:t>
      </w:r>
      <w:r w:rsidRPr="0052275B">
        <w:rPr>
          <w:rFonts w:ascii="Times New Roman" w:hAnsi="Times New Roman" w:cs="Times New Roman"/>
          <w:i/>
          <w:sz w:val="24"/>
          <w:szCs w:val="24"/>
        </w:rPr>
        <w:t xml:space="preserve"> </w:t>
      </w:r>
      <w:r w:rsidRPr="0052275B">
        <w:rPr>
          <w:rFonts w:ascii="Times New Roman" w:hAnsi="Times New Roman" w:cs="Times New Roman"/>
          <w:sz w:val="24"/>
          <w:szCs w:val="24"/>
        </w:rPr>
        <w:t xml:space="preserve">The present findings are strongly supported by </w:t>
      </w:r>
      <w:r w:rsidRPr="0052275B">
        <w:rPr>
          <w:rFonts w:ascii="Times New Roman" w:hAnsi="Times New Roman" w:cs="Times New Roman"/>
          <w:sz w:val="24"/>
          <w:szCs w:val="24"/>
          <w:lang w:bidi="en-US"/>
        </w:rPr>
        <w:t>Ullah &amp; Badshah</w:t>
      </w:r>
      <w:r w:rsidRPr="0052275B">
        <w:rPr>
          <w:rFonts w:ascii="Times New Roman" w:hAnsi="Times New Roman" w:cs="Times New Roman"/>
          <w:i/>
          <w:sz w:val="24"/>
          <w:szCs w:val="24"/>
          <w:lang w:bidi="en-US"/>
        </w:rPr>
        <w:t xml:space="preserve"> </w:t>
      </w:r>
      <w:r w:rsidRPr="0052275B">
        <w:rPr>
          <w:rFonts w:ascii="Times New Roman" w:hAnsi="Times New Roman" w:cs="Times New Roman"/>
          <w:sz w:val="24"/>
          <w:szCs w:val="24"/>
        </w:rPr>
        <w:t>(</w:t>
      </w:r>
      <w:r w:rsidRPr="0052275B">
        <w:rPr>
          <w:rFonts w:ascii="Times New Roman" w:hAnsi="Times New Roman" w:cs="Times New Roman"/>
          <w:sz w:val="24"/>
          <w:szCs w:val="24"/>
          <w:lang w:bidi="en-US"/>
        </w:rPr>
        <w:t>2017</w:t>
      </w:r>
      <w:r w:rsidRPr="0052275B">
        <w:rPr>
          <w:rFonts w:ascii="Times New Roman" w:hAnsi="Times New Roman" w:cs="Times New Roman"/>
          <w:sz w:val="24"/>
          <w:szCs w:val="24"/>
        </w:rPr>
        <w:t xml:space="preserve">), Haq </w:t>
      </w:r>
      <w:r w:rsidRPr="0052275B">
        <w:rPr>
          <w:rFonts w:ascii="Times New Roman" w:hAnsi="Times New Roman" w:cs="Times New Roman"/>
          <w:i/>
          <w:sz w:val="24"/>
          <w:szCs w:val="24"/>
        </w:rPr>
        <w:t>et al</w:t>
      </w:r>
      <w:r w:rsidRPr="0052275B">
        <w:rPr>
          <w:rFonts w:ascii="Times New Roman" w:hAnsi="Times New Roman" w:cs="Times New Roman"/>
          <w:sz w:val="24"/>
          <w:szCs w:val="24"/>
        </w:rPr>
        <w:t>. (2019)</w:t>
      </w:r>
      <w:r w:rsidR="00F33A69">
        <w:rPr>
          <w:rFonts w:ascii="Times New Roman" w:hAnsi="Times New Roman" w:cs="Times New Roman"/>
          <w:sz w:val="24"/>
          <w:szCs w:val="24"/>
        </w:rPr>
        <w:t>,</w:t>
      </w:r>
      <w:r w:rsidRPr="0052275B">
        <w:rPr>
          <w:rFonts w:ascii="Times New Roman" w:hAnsi="Times New Roman" w:cs="Times New Roman"/>
          <w:sz w:val="24"/>
          <w:szCs w:val="24"/>
        </w:rPr>
        <w:t xml:space="preserve"> and Ullah </w:t>
      </w:r>
      <w:r w:rsidRPr="0052275B">
        <w:rPr>
          <w:rFonts w:ascii="Times New Roman" w:hAnsi="Times New Roman" w:cs="Times New Roman"/>
          <w:i/>
          <w:sz w:val="24"/>
          <w:szCs w:val="24"/>
        </w:rPr>
        <w:t xml:space="preserve">et al. </w:t>
      </w:r>
      <w:r w:rsidRPr="0052275B">
        <w:rPr>
          <w:rFonts w:ascii="Times New Roman" w:hAnsi="Times New Roman" w:cs="Times New Roman"/>
          <w:sz w:val="24"/>
          <w:szCs w:val="24"/>
        </w:rPr>
        <w:t>(2020) who reported the dominance of therophytes in the area and stated that the flora is under heavy biotic pressure such as deforestation, overgrazing, and over-exploitation of the plant species for fuel, timber, wood, and medicinal purposes.</w:t>
      </w:r>
    </w:p>
    <w:p w:rsidR="0052275B" w:rsidRPr="00881FE3" w:rsidRDefault="0052275B" w:rsidP="00E17274">
      <w:pPr>
        <w:spacing w:line="480" w:lineRule="auto"/>
        <w:jc w:val="both"/>
        <w:rPr>
          <w:rFonts w:ascii="Times New Roman" w:hAnsi="Times New Roman" w:cs="Times New Roman"/>
          <w:i/>
          <w:sz w:val="24"/>
          <w:szCs w:val="24"/>
        </w:rPr>
      </w:pPr>
      <w:r w:rsidRPr="00881FE3">
        <w:rPr>
          <w:rFonts w:ascii="Times New Roman" w:hAnsi="Times New Roman" w:cs="Times New Roman"/>
          <w:i/>
          <w:sz w:val="24"/>
          <w:szCs w:val="24"/>
        </w:rPr>
        <w:t xml:space="preserve">Seasonal variation in life form </w:t>
      </w:r>
    </w:p>
    <w:p w:rsidR="0052275B" w:rsidRPr="0052275B" w:rsidRDefault="0052275B" w:rsidP="00E17274">
      <w:pPr>
        <w:spacing w:line="480" w:lineRule="auto"/>
        <w:jc w:val="both"/>
        <w:rPr>
          <w:rFonts w:ascii="Times New Roman" w:hAnsi="Times New Roman" w:cs="Times New Roman"/>
          <w:sz w:val="24"/>
          <w:szCs w:val="24"/>
        </w:rPr>
      </w:pPr>
      <w:r w:rsidRPr="0052275B">
        <w:rPr>
          <w:rFonts w:ascii="Times New Roman" w:hAnsi="Times New Roman" w:cs="Times New Roman"/>
          <w:sz w:val="24"/>
          <w:szCs w:val="24"/>
        </w:rPr>
        <w:lastRenderedPageBreak/>
        <w:t xml:space="preserve">Seasonal variation in life form reveals that Phanerophytes (104 species, 41.4%) dominated the spring flora, followed by therophytes (80 species, 31.9%) and hemicryptophytes (38 species, 15.1%). In summer, therophytes (109 species, 35.4%) were the most abundant life form class, while in autumn and winter, phanerophytes were dominant. The seasonal variation in life form (Figure 3) is due to the presence of short-lived species as reported by </w:t>
      </w:r>
      <w:r w:rsidRPr="0052275B">
        <w:rPr>
          <w:rFonts w:ascii="Times New Roman" w:hAnsi="Times New Roman" w:cs="Times New Roman"/>
          <w:i/>
          <w:sz w:val="24"/>
          <w:szCs w:val="24"/>
        </w:rPr>
        <w:t xml:space="preserve">Badshah et al. </w:t>
      </w:r>
      <w:r w:rsidRPr="0052275B">
        <w:rPr>
          <w:rFonts w:ascii="Times New Roman" w:hAnsi="Times New Roman" w:cs="Times New Roman"/>
          <w:sz w:val="24"/>
          <w:szCs w:val="24"/>
        </w:rPr>
        <w:t xml:space="preserve">(2016), </w:t>
      </w:r>
      <w:r w:rsidRPr="0052275B">
        <w:rPr>
          <w:rFonts w:ascii="Times New Roman" w:hAnsi="Times New Roman" w:cs="Times New Roman"/>
          <w:sz w:val="24"/>
          <w:szCs w:val="24"/>
          <w:lang w:bidi="en-US"/>
        </w:rPr>
        <w:t xml:space="preserve">Ullah &amp; Badshah </w:t>
      </w:r>
      <w:r w:rsidRPr="0052275B">
        <w:rPr>
          <w:rFonts w:ascii="Times New Roman" w:hAnsi="Times New Roman" w:cs="Times New Roman"/>
          <w:sz w:val="24"/>
          <w:szCs w:val="24"/>
        </w:rPr>
        <w:t>(</w:t>
      </w:r>
      <w:r w:rsidRPr="0052275B">
        <w:rPr>
          <w:rFonts w:ascii="Times New Roman" w:hAnsi="Times New Roman" w:cs="Times New Roman"/>
          <w:sz w:val="24"/>
          <w:szCs w:val="24"/>
          <w:lang w:bidi="en-US"/>
        </w:rPr>
        <w:t>2017</w:t>
      </w:r>
      <w:r w:rsidRPr="0052275B">
        <w:rPr>
          <w:rFonts w:ascii="Times New Roman" w:hAnsi="Times New Roman" w:cs="Times New Roman"/>
          <w:sz w:val="24"/>
          <w:szCs w:val="24"/>
        </w:rPr>
        <w:t xml:space="preserve">), Badshah </w:t>
      </w:r>
      <w:r w:rsidRPr="0052275B">
        <w:rPr>
          <w:rFonts w:ascii="Times New Roman" w:hAnsi="Times New Roman" w:cs="Times New Roman"/>
          <w:i/>
          <w:sz w:val="24"/>
          <w:szCs w:val="24"/>
        </w:rPr>
        <w:t xml:space="preserve">et al. </w:t>
      </w:r>
      <w:r w:rsidRPr="0052275B">
        <w:rPr>
          <w:rFonts w:ascii="Times New Roman" w:hAnsi="Times New Roman" w:cs="Times New Roman"/>
          <w:sz w:val="24"/>
          <w:szCs w:val="24"/>
        </w:rPr>
        <w:t>(2013), Ullah</w:t>
      </w:r>
      <w:r w:rsidRPr="0052275B">
        <w:rPr>
          <w:rFonts w:ascii="Times New Roman" w:hAnsi="Times New Roman" w:cs="Times New Roman"/>
          <w:i/>
          <w:sz w:val="24"/>
          <w:szCs w:val="24"/>
        </w:rPr>
        <w:t xml:space="preserve"> et al. </w:t>
      </w:r>
      <w:r w:rsidRPr="0052275B">
        <w:rPr>
          <w:rFonts w:ascii="Times New Roman" w:hAnsi="Times New Roman" w:cs="Times New Roman"/>
          <w:sz w:val="24"/>
          <w:szCs w:val="24"/>
        </w:rPr>
        <w:t>(2020), and Musharaf</w:t>
      </w:r>
      <w:r w:rsidRPr="0052275B">
        <w:rPr>
          <w:rFonts w:ascii="Times New Roman" w:hAnsi="Times New Roman" w:cs="Times New Roman"/>
          <w:i/>
          <w:sz w:val="24"/>
          <w:szCs w:val="24"/>
        </w:rPr>
        <w:t xml:space="preserve"> et al</w:t>
      </w:r>
      <w:r w:rsidRPr="0052275B">
        <w:rPr>
          <w:rFonts w:ascii="Times New Roman" w:hAnsi="Times New Roman" w:cs="Times New Roman"/>
          <w:sz w:val="24"/>
          <w:szCs w:val="24"/>
        </w:rPr>
        <w:t>. (2011).</w:t>
      </w:r>
    </w:p>
    <w:p w:rsidR="0052275B" w:rsidRPr="0052275B" w:rsidRDefault="0052275B" w:rsidP="00E17274">
      <w:pPr>
        <w:spacing w:line="480" w:lineRule="auto"/>
        <w:jc w:val="both"/>
        <w:rPr>
          <w:rFonts w:ascii="Times New Roman" w:hAnsi="Times New Roman" w:cs="Times New Roman"/>
          <w:sz w:val="24"/>
          <w:szCs w:val="24"/>
        </w:rPr>
      </w:pPr>
      <w:r w:rsidRPr="0052275B">
        <w:rPr>
          <w:rFonts w:ascii="Times New Roman" w:hAnsi="Times New Roman" w:cs="Times New Roman"/>
          <w:noProof/>
          <w:sz w:val="24"/>
          <w:szCs w:val="24"/>
        </w:rPr>
        <w:drawing>
          <wp:inline distT="0" distB="0" distL="0" distR="0" wp14:anchorId="37E48AEB" wp14:editId="55B2390E">
            <wp:extent cx="5943600" cy="3653155"/>
            <wp:effectExtent l="0" t="0" r="0" b="0"/>
            <wp:docPr id="7" name="Chart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275B" w:rsidRPr="0052275B" w:rsidRDefault="0052275B" w:rsidP="00E17274">
      <w:pPr>
        <w:spacing w:line="480" w:lineRule="auto"/>
        <w:jc w:val="both"/>
        <w:rPr>
          <w:rFonts w:ascii="Times New Roman" w:hAnsi="Times New Roman" w:cs="Times New Roman"/>
          <w:b/>
          <w:sz w:val="24"/>
          <w:szCs w:val="24"/>
          <w:lang w:bidi="en-US"/>
        </w:rPr>
      </w:pPr>
      <w:r w:rsidRPr="0052275B">
        <w:rPr>
          <w:rFonts w:ascii="Times New Roman" w:hAnsi="Times New Roman" w:cs="Times New Roman"/>
          <w:b/>
          <w:sz w:val="24"/>
          <w:szCs w:val="24"/>
          <w:lang w:bidi="en-US"/>
        </w:rPr>
        <w:t>Figure 3 Seasonal variations in life form spectra</w:t>
      </w:r>
    </w:p>
    <w:p w:rsidR="0052275B" w:rsidRPr="00881FE3" w:rsidRDefault="0052275B" w:rsidP="00E17274">
      <w:pPr>
        <w:spacing w:line="480" w:lineRule="auto"/>
        <w:jc w:val="both"/>
        <w:rPr>
          <w:rFonts w:ascii="Times New Roman" w:hAnsi="Times New Roman" w:cs="Times New Roman"/>
          <w:b/>
          <w:i/>
          <w:sz w:val="24"/>
          <w:szCs w:val="24"/>
        </w:rPr>
      </w:pPr>
      <w:r w:rsidRPr="00881FE3">
        <w:rPr>
          <w:rFonts w:ascii="Times New Roman" w:hAnsi="Times New Roman" w:cs="Times New Roman"/>
          <w:b/>
          <w:i/>
          <w:sz w:val="24"/>
          <w:szCs w:val="24"/>
        </w:rPr>
        <w:t>Leaf size spectrum of vegetation</w:t>
      </w:r>
    </w:p>
    <w:p w:rsidR="0052275B" w:rsidRPr="0052275B" w:rsidRDefault="0052275B" w:rsidP="00E17274">
      <w:pPr>
        <w:spacing w:line="480" w:lineRule="auto"/>
        <w:jc w:val="both"/>
        <w:rPr>
          <w:rFonts w:ascii="Times New Roman" w:hAnsi="Times New Roman" w:cs="Times New Roman"/>
          <w:sz w:val="24"/>
          <w:szCs w:val="24"/>
        </w:rPr>
      </w:pPr>
      <w:r w:rsidRPr="0052275B">
        <w:rPr>
          <w:rFonts w:ascii="Times New Roman" w:hAnsi="Times New Roman" w:cs="Times New Roman"/>
          <w:sz w:val="24"/>
          <w:szCs w:val="24"/>
        </w:rPr>
        <w:t xml:space="preserve">The knowledge of the leaf size of plant species may assist in understanding the physiological processes of plants and plant communities (Oosting, 1956). The results revealed that the vegetation of Sultan Khail valley is dominated by microphylls (107 species, 32.2%), while megaphylls and </w:t>
      </w:r>
      <w:r w:rsidRPr="0052275B">
        <w:rPr>
          <w:rFonts w:ascii="Times New Roman" w:hAnsi="Times New Roman" w:cs="Times New Roman"/>
          <w:sz w:val="24"/>
          <w:szCs w:val="24"/>
        </w:rPr>
        <w:lastRenderedPageBreak/>
        <w:t xml:space="preserve">aphyllous were the least contributed leaf size classes (Table 2), indicating the dry climate and degraded habitat condition of the target area. The dominance of microphyllous and nanophyllous leaves indicates ecological adaptation to the arid conditions of the target area. The present findings agree with Qadir &amp; Tareen, (1987) who reported a high percentage of microphylls and nanophylls in the dry temperate climate (wind, snowfall, and aridity) of the Quetta district. The percentage of microphylls also increases with increasing altitude. The same findings were also reported by Saxina </w:t>
      </w:r>
      <w:r w:rsidRPr="0052275B">
        <w:rPr>
          <w:rFonts w:ascii="Times New Roman" w:hAnsi="Times New Roman" w:cs="Times New Roman"/>
          <w:i/>
          <w:sz w:val="24"/>
          <w:szCs w:val="24"/>
        </w:rPr>
        <w:t xml:space="preserve">et al. </w:t>
      </w:r>
      <w:r w:rsidRPr="0052275B">
        <w:rPr>
          <w:rFonts w:ascii="Times New Roman" w:hAnsi="Times New Roman" w:cs="Times New Roman"/>
          <w:sz w:val="24"/>
          <w:szCs w:val="24"/>
        </w:rPr>
        <w:t xml:space="preserve">(1987), supporting the present study. The present findings are in line with Ahmed </w:t>
      </w:r>
      <w:r w:rsidRPr="0052275B">
        <w:rPr>
          <w:rFonts w:ascii="Times New Roman" w:hAnsi="Times New Roman" w:cs="Times New Roman"/>
          <w:i/>
          <w:sz w:val="24"/>
          <w:szCs w:val="24"/>
        </w:rPr>
        <w:t xml:space="preserve">et al. </w:t>
      </w:r>
      <w:r w:rsidRPr="0052275B">
        <w:rPr>
          <w:rFonts w:ascii="Times New Roman" w:hAnsi="Times New Roman" w:cs="Times New Roman"/>
          <w:sz w:val="24"/>
          <w:szCs w:val="24"/>
        </w:rPr>
        <w:t>(2021), who also reported microphylls as a dominant leaf size class in the Agror valley, district of Mansehra. The reason may be the similarity in climatic conditions. Ullah &amp; Badshah</w:t>
      </w:r>
      <w:r w:rsidRPr="0052275B">
        <w:rPr>
          <w:rFonts w:ascii="Times New Roman" w:hAnsi="Times New Roman" w:cs="Times New Roman"/>
          <w:i/>
          <w:sz w:val="24"/>
          <w:szCs w:val="24"/>
        </w:rPr>
        <w:t xml:space="preserve"> </w:t>
      </w:r>
      <w:r w:rsidRPr="0052275B">
        <w:rPr>
          <w:rFonts w:ascii="Times New Roman" w:hAnsi="Times New Roman" w:cs="Times New Roman"/>
          <w:sz w:val="24"/>
          <w:szCs w:val="24"/>
        </w:rPr>
        <w:t>(2017), reported microphylls dominating in the dry subtropical temperate area of Jelar valley Dir strongly supports our findings.</w:t>
      </w:r>
    </w:p>
    <w:p w:rsidR="0052275B" w:rsidRPr="00881FE3" w:rsidRDefault="0052275B" w:rsidP="00E17274">
      <w:pPr>
        <w:spacing w:line="480" w:lineRule="auto"/>
        <w:jc w:val="both"/>
        <w:rPr>
          <w:rFonts w:ascii="Times New Roman" w:hAnsi="Times New Roman" w:cs="Times New Roman"/>
          <w:b/>
          <w:i/>
          <w:sz w:val="24"/>
          <w:szCs w:val="24"/>
        </w:rPr>
      </w:pPr>
      <w:r w:rsidRPr="00881FE3">
        <w:rPr>
          <w:rFonts w:ascii="Times New Roman" w:hAnsi="Times New Roman" w:cs="Times New Roman"/>
          <w:b/>
          <w:i/>
          <w:sz w:val="24"/>
          <w:szCs w:val="24"/>
        </w:rPr>
        <w:t>Seasonal variation in leaf size spectra</w:t>
      </w:r>
    </w:p>
    <w:p w:rsidR="0052275B" w:rsidRPr="0052275B" w:rsidRDefault="0052275B" w:rsidP="00E17274">
      <w:pPr>
        <w:spacing w:line="480" w:lineRule="auto"/>
        <w:jc w:val="both"/>
        <w:rPr>
          <w:rFonts w:ascii="Times New Roman" w:hAnsi="Times New Roman" w:cs="Times New Roman"/>
          <w:sz w:val="24"/>
          <w:szCs w:val="24"/>
        </w:rPr>
      </w:pPr>
      <w:r w:rsidRPr="0052275B">
        <w:rPr>
          <w:rFonts w:ascii="Times New Roman" w:hAnsi="Times New Roman" w:cs="Times New Roman"/>
          <w:sz w:val="24"/>
          <w:szCs w:val="24"/>
        </w:rPr>
        <w:t>Seasonal variation in leaf size spectra shows that microphylls were dominant in the spring (34.3%) and summer (31.2%) seasons, while in autumn and winter, nanophylls were found dominant (Figure 4). The presence of geophytes and short-lived therophyte species causes differences in seasonal variation of leaf size classes Ullah</w:t>
      </w:r>
      <w:r w:rsidRPr="0052275B">
        <w:rPr>
          <w:rFonts w:ascii="Times New Roman" w:hAnsi="Times New Roman" w:cs="Times New Roman"/>
          <w:i/>
          <w:sz w:val="24"/>
          <w:szCs w:val="24"/>
        </w:rPr>
        <w:t xml:space="preserve"> et al. </w:t>
      </w:r>
      <w:r w:rsidRPr="0052275B">
        <w:rPr>
          <w:rFonts w:ascii="Times New Roman" w:hAnsi="Times New Roman" w:cs="Times New Roman"/>
          <w:sz w:val="24"/>
          <w:szCs w:val="24"/>
        </w:rPr>
        <w:t>(2020), but altitude also plays an important role in the distribution of leaf size classes ( Ullah &amp; Badshah,</w:t>
      </w:r>
      <w:r w:rsidRPr="0052275B">
        <w:rPr>
          <w:rFonts w:ascii="Times New Roman" w:hAnsi="Times New Roman" w:cs="Times New Roman"/>
          <w:i/>
          <w:sz w:val="24"/>
          <w:szCs w:val="24"/>
        </w:rPr>
        <w:t xml:space="preserve"> </w:t>
      </w:r>
      <w:r w:rsidRPr="0052275B">
        <w:rPr>
          <w:rFonts w:ascii="Times New Roman" w:hAnsi="Times New Roman" w:cs="Times New Roman"/>
          <w:sz w:val="24"/>
          <w:szCs w:val="24"/>
        </w:rPr>
        <w:t>2017).</w:t>
      </w:r>
    </w:p>
    <w:p w:rsidR="0052275B" w:rsidRPr="0052275B" w:rsidRDefault="0052275B" w:rsidP="00E17274">
      <w:pPr>
        <w:spacing w:line="480" w:lineRule="auto"/>
        <w:jc w:val="both"/>
        <w:rPr>
          <w:rFonts w:ascii="Times New Roman" w:hAnsi="Times New Roman" w:cs="Times New Roman"/>
          <w:sz w:val="24"/>
          <w:szCs w:val="24"/>
        </w:rPr>
      </w:pPr>
      <w:r w:rsidRPr="0052275B">
        <w:rPr>
          <w:rFonts w:ascii="Times New Roman" w:hAnsi="Times New Roman" w:cs="Times New Roman"/>
          <w:noProof/>
          <w:sz w:val="24"/>
          <w:szCs w:val="24"/>
        </w:rPr>
        <w:lastRenderedPageBreak/>
        <w:drawing>
          <wp:inline distT="0" distB="0" distL="0" distR="0" wp14:anchorId="3143A634" wp14:editId="0B4BE3BF">
            <wp:extent cx="5780405" cy="3711575"/>
            <wp:effectExtent l="0" t="0" r="0" b="0"/>
            <wp:docPr id="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275B" w:rsidRPr="0052275B" w:rsidRDefault="0052275B" w:rsidP="00E17274">
      <w:pPr>
        <w:spacing w:line="480" w:lineRule="auto"/>
        <w:jc w:val="both"/>
        <w:rPr>
          <w:rFonts w:ascii="Times New Roman" w:hAnsi="Times New Roman" w:cs="Times New Roman"/>
          <w:b/>
          <w:sz w:val="24"/>
          <w:szCs w:val="24"/>
          <w:lang w:bidi="en-US"/>
        </w:rPr>
      </w:pPr>
      <w:r w:rsidRPr="0052275B">
        <w:rPr>
          <w:rFonts w:ascii="Times New Roman" w:hAnsi="Times New Roman" w:cs="Times New Roman"/>
          <w:b/>
          <w:sz w:val="24"/>
          <w:szCs w:val="24"/>
          <w:lang w:bidi="en-US"/>
        </w:rPr>
        <w:t>Figure 4 Seasonal variations in leaf size spectra</w:t>
      </w:r>
    </w:p>
    <w:p w:rsidR="0052275B" w:rsidRPr="0052275B" w:rsidRDefault="0052275B" w:rsidP="00E17274">
      <w:pPr>
        <w:spacing w:line="480" w:lineRule="auto"/>
        <w:jc w:val="both"/>
        <w:rPr>
          <w:rFonts w:ascii="Times New Roman" w:hAnsi="Times New Roman" w:cs="Times New Roman"/>
          <w:sz w:val="24"/>
          <w:szCs w:val="24"/>
          <w:lang w:bidi="en-US"/>
        </w:rPr>
      </w:pPr>
    </w:p>
    <w:p w:rsidR="0052275B" w:rsidRPr="00881FE3" w:rsidRDefault="0052275B" w:rsidP="00E17274">
      <w:pPr>
        <w:spacing w:line="480" w:lineRule="auto"/>
        <w:jc w:val="both"/>
        <w:rPr>
          <w:rFonts w:ascii="Times New Roman" w:hAnsi="Times New Roman" w:cs="Times New Roman"/>
          <w:b/>
          <w:i/>
          <w:sz w:val="24"/>
          <w:szCs w:val="24"/>
        </w:rPr>
      </w:pPr>
      <w:r w:rsidRPr="00881FE3">
        <w:rPr>
          <w:rFonts w:ascii="Times New Roman" w:hAnsi="Times New Roman" w:cs="Times New Roman"/>
          <w:b/>
          <w:i/>
          <w:sz w:val="24"/>
          <w:szCs w:val="24"/>
        </w:rPr>
        <w:t>Habitat types</w:t>
      </w:r>
    </w:p>
    <w:p w:rsidR="0052275B" w:rsidRPr="0052275B" w:rsidRDefault="0052275B" w:rsidP="00E17274">
      <w:pPr>
        <w:spacing w:line="480" w:lineRule="auto"/>
        <w:jc w:val="both"/>
        <w:rPr>
          <w:rFonts w:ascii="Times New Roman" w:hAnsi="Times New Roman" w:cs="Times New Roman"/>
          <w:sz w:val="24"/>
          <w:szCs w:val="24"/>
        </w:rPr>
      </w:pPr>
      <w:r w:rsidRPr="0052275B">
        <w:rPr>
          <w:rFonts w:ascii="Times New Roman" w:hAnsi="Times New Roman" w:cs="Times New Roman"/>
          <w:sz w:val="24"/>
          <w:szCs w:val="24"/>
        </w:rPr>
        <w:t>Based on their habitat, the maximum number of species (92 species, 23.4%) was found in dry places, followed by forests (83 species, 21.1%) and moist places (78 species, 19.9%) (Table 2). The results indicate that the habitat condition is mostly dry and is greatly disturbed by anthropogenic factors. However, the area still has the potential for the plantation of tree species. The distribution of species in different habitats is affected by various factors such as altitude, aspect, soil physical and chemical properties, soil water holding capacity, and habitat destruction (Ullah &amp; Badshah,</w:t>
      </w:r>
      <w:r w:rsidRPr="0052275B">
        <w:rPr>
          <w:rFonts w:ascii="Times New Roman" w:hAnsi="Times New Roman" w:cs="Times New Roman"/>
          <w:i/>
          <w:sz w:val="24"/>
          <w:szCs w:val="24"/>
        </w:rPr>
        <w:t xml:space="preserve"> </w:t>
      </w:r>
      <w:r w:rsidRPr="0052275B">
        <w:rPr>
          <w:rFonts w:ascii="Times New Roman" w:hAnsi="Times New Roman" w:cs="Times New Roman"/>
          <w:sz w:val="24"/>
          <w:szCs w:val="24"/>
        </w:rPr>
        <w:t>2017). Various researchers, such as Ali</w:t>
      </w:r>
      <w:r w:rsidRPr="0052275B">
        <w:rPr>
          <w:rFonts w:ascii="Times New Roman" w:hAnsi="Times New Roman" w:cs="Times New Roman"/>
          <w:i/>
          <w:sz w:val="24"/>
          <w:szCs w:val="24"/>
        </w:rPr>
        <w:t xml:space="preserve"> et al</w:t>
      </w:r>
      <w:r w:rsidRPr="0052275B">
        <w:rPr>
          <w:rFonts w:ascii="Times New Roman" w:hAnsi="Times New Roman" w:cs="Times New Roman"/>
          <w:sz w:val="24"/>
          <w:szCs w:val="24"/>
        </w:rPr>
        <w:t>. (2016) and Samreen</w:t>
      </w:r>
      <w:r w:rsidRPr="0052275B">
        <w:rPr>
          <w:rFonts w:ascii="Times New Roman" w:hAnsi="Times New Roman" w:cs="Times New Roman"/>
          <w:i/>
          <w:sz w:val="24"/>
          <w:szCs w:val="24"/>
        </w:rPr>
        <w:t xml:space="preserve"> et al. </w:t>
      </w:r>
      <w:r w:rsidRPr="0052275B">
        <w:rPr>
          <w:rFonts w:ascii="Times New Roman" w:hAnsi="Times New Roman" w:cs="Times New Roman"/>
          <w:sz w:val="24"/>
          <w:szCs w:val="24"/>
        </w:rPr>
        <w:t>(2016), classified plant species based on habitat type. So, our findings are correlated with them.</w:t>
      </w:r>
    </w:p>
    <w:p w:rsidR="0052275B" w:rsidRPr="0052275B" w:rsidRDefault="0052275B" w:rsidP="00E17274">
      <w:pPr>
        <w:spacing w:line="480" w:lineRule="auto"/>
        <w:jc w:val="both"/>
        <w:rPr>
          <w:rFonts w:ascii="Times New Roman" w:hAnsi="Times New Roman" w:cs="Times New Roman"/>
          <w:b/>
          <w:sz w:val="24"/>
          <w:szCs w:val="24"/>
        </w:rPr>
      </w:pPr>
      <w:r w:rsidRPr="0052275B">
        <w:rPr>
          <w:rFonts w:ascii="Times New Roman" w:hAnsi="Times New Roman" w:cs="Times New Roman"/>
          <w:b/>
          <w:sz w:val="24"/>
          <w:szCs w:val="24"/>
        </w:rPr>
        <w:lastRenderedPageBreak/>
        <w:t>Conclusions</w:t>
      </w:r>
    </w:p>
    <w:p w:rsidR="0052275B" w:rsidRPr="0052275B" w:rsidRDefault="0052275B" w:rsidP="00E17274">
      <w:pPr>
        <w:spacing w:line="480" w:lineRule="auto"/>
        <w:jc w:val="both"/>
        <w:rPr>
          <w:rFonts w:ascii="Times New Roman" w:hAnsi="Times New Roman" w:cs="Times New Roman"/>
          <w:sz w:val="24"/>
          <w:szCs w:val="24"/>
        </w:rPr>
      </w:pPr>
      <w:r w:rsidRPr="0052275B">
        <w:rPr>
          <w:rFonts w:ascii="Times New Roman" w:hAnsi="Times New Roman" w:cs="Times New Roman"/>
          <w:sz w:val="24"/>
          <w:szCs w:val="24"/>
        </w:rPr>
        <w:t>From the present study, it is concluded that the flora of the Sultan Khail valley is diverse and comprised of 332 species (22 pteridophytes, 8 gymnosperm</w:t>
      </w:r>
      <w:r w:rsidR="00F33A69">
        <w:rPr>
          <w:rFonts w:ascii="Times New Roman" w:hAnsi="Times New Roman" w:cs="Times New Roman"/>
          <w:sz w:val="24"/>
          <w:szCs w:val="24"/>
        </w:rPr>
        <w:t>s</w:t>
      </w:r>
      <w:r w:rsidRPr="0052275B">
        <w:rPr>
          <w:rFonts w:ascii="Times New Roman" w:hAnsi="Times New Roman" w:cs="Times New Roman"/>
          <w:sz w:val="24"/>
          <w:szCs w:val="24"/>
        </w:rPr>
        <w:t>, 302 angiosperm</w:t>
      </w:r>
      <w:r w:rsidR="00F33A69">
        <w:rPr>
          <w:rFonts w:ascii="Times New Roman" w:hAnsi="Times New Roman" w:cs="Times New Roman"/>
          <w:sz w:val="24"/>
          <w:szCs w:val="24"/>
        </w:rPr>
        <w:t>s</w:t>
      </w:r>
      <w:r w:rsidRPr="0052275B">
        <w:rPr>
          <w:rFonts w:ascii="Times New Roman" w:hAnsi="Times New Roman" w:cs="Times New Roman"/>
          <w:sz w:val="24"/>
          <w:szCs w:val="24"/>
        </w:rPr>
        <w:t>) belonging to 234 genera and 96 families. The phytoclimate of the area is of the thero-phanerophytic type. The vegetation of the investigated area is under heavy biotic pressure in the form of grazing, fuel wood, medicinal plant collection, timber wood smuggling to other areas, and some natural phenomena such as soil erosion and land sliding, due to which the vegetation of the area is decreasing day by day and needs proper conservation. The habitat condition of the area is mostly dry as the maximum number of species were found in dry habitats. This study provides baseline information on the flora of the Sultan Khail valley, and further studies will be needed to conduct on the conservation status of wild flora and quantitative information on vegetation.</w:t>
      </w:r>
    </w:p>
    <w:p w:rsidR="0052275B" w:rsidRPr="0052275B" w:rsidRDefault="0052275B" w:rsidP="00E17274">
      <w:pPr>
        <w:spacing w:line="480" w:lineRule="auto"/>
        <w:jc w:val="both"/>
        <w:rPr>
          <w:rFonts w:ascii="Times New Roman" w:hAnsi="Times New Roman" w:cs="Times New Roman"/>
          <w:b/>
          <w:sz w:val="24"/>
          <w:szCs w:val="24"/>
        </w:rPr>
      </w:pPr>
      <w:r w:rsidRPr="0052275B">
        <w:rPr>
          <w:rFonts w:ascii="Times New Roman" w:hAnsi="Times New Roman" w:cs="Times New Roman"/>
          <w:b/>
          <w:sz w:val="24"/>
          <w:szCs w:val="24"/>
        </w:rPr>
        <w:t>Author Contributions</w:t>
      </w:r>
    </w:p>
    <w:p w:rsidR="0052275B" w:rsidRPr="0052275B" w:rsidRDefault="000453ED" w:rsidP="00E17274">
      <w:pPr>
        <w:spacing w:line="480" w:lineRule="auto"/>
        <w:jc w:val="both"/>
        <w:rPr>
          <w:rFonts w:ascii="Times New Roman" w:hAnsi="Times New Roman" w:cs="Times New Roman"/>
          <w:sz w:val="24"/>
          <w:szCs w:val="24"/>
        </w:rPr>
      </w:pPr>
      <w:r w:rsidRPr="000453ED">
        <w:rPr>
          <w:rFonts w:ascii="Times New Roman" w:hAnsi="Times New Roman" w:cs="Times New Roman"/>
          <w:sz w:val="24"/>
          <w:szCs w:val="24"/>
        </w:rPr>
        <w:t xml:space="preserve">Conceptualization, </w:t>
      </w:r>
      <w:r w:rsidRPr="0052275B">
        <w:rPr>
          <w:rFonts w:ascii="Times New Roman" w:hAnsi="Times New Roman" w:cs="Times New Roman"/>
          <w:sz w:val="24"/>
          <w:szCs w:val="24"/>
        </w:rPr>
        <w:t>K</w:t>
      </w:r>
      <w:r w:rsidR="00186F57">
        <w:rPr>
          <w:rFonts w:ascii="Times New Roman" w:hAnsi="Times New Roman" w:cs="Times New Roman"/>
          <w:sz w:val="24"/>
          <w:szCs w:val="24"/>
        </w:rPr>
        <w:t>.</w:t>
      </w:r>
      <w:r w:rsidRPr="0052275B">
        <w:rPr>
          <w:rFonts w:ascii="Times New Roman" w:hAnsi="Times New Roman" w:cs="Times New Roman"/>
          <w:sz w:val="24"/>
          <w:szCs w:val="24"/>
        </w:rPr>
        <w:t>R</w:t>
      </w:r>
      <w:r w:rsidR="00186F57">
        <w:rPr>
          <w:rFonts w:ascii="Times New Roman" w:hAnsi="Times New Roman" w:cs="Times New Roman"/>
          <w:sz w:val="24"/>
          <w:szCs w:val="24"/>
        </w:rPr>
        <w:t>.</w:t>
      </w:r>
      <w:r w:rsidRPr="0052275B">
        <w:rPr>
          <w:rFonts w:ascii="Times New Roman" w:hAnsi="Times New Roman" w:cs="Times New Roman"/>
          <w:sz w:val="24"/>
          <w:szCs w:val="24"/>
        </w:rPr>
        <w:t xml:space="preserve"> </w:t>
      </w:r>
      <w:r w:rsidRPr="000453ED">
        <w:rPr>
          <w:rFonts w:ascii="Times New Roman" w:hAnsi="Times New Roman" w:cs="Times New Roman"/>
          <w:sz w:val="24"/>
          <w:szCs w:val="24"/>
        </w:rPr>
        <w:t xml:space="preserve">and </w:t>
      </w:r>
      <w:r w:rsidRPr="0052275B">
        <w:rPr>
          <w:rFonts w:ascii="Times New Roman" w:hAnsi="Times New Roman" w:cs="Times New Roman"/>
          <w:sz w:val="24"/>
          <w:szCs w:val="24"/>
        </w:rPr>
        <w:t>N</w:t>
      </w:r>
      <w:r w:rsidR="00186F57">
        <w:rPr>
          <w:rFonts w:ascii="Times New Roman" w:hAnsi="Times New Roman" w:cs="Times New Roman"/>
          <w:sz w:val="24"/>
          <w:szCs w:val="24"/>
        </w:rPr>
        <w:t>.</w:t>
      </w:r>
      <w:r w:rsidRPr="0052275B">
        <w:rPr>
          <w:rFonts w:ascii="Times New Roman" w:hAnsi="Times New Roman" w:cs="Times New Roman"/>
          <w:sz w:val="24"/>
          <w:szCs w:val="24"/>
        </w:rPr>
        <w:t>A</w:t>
      </w:r>
      <w:r w:rsidR="00186F57">
        <w:rPr>
          <w:rFonts w:ascii="Times New Roman" w:hAnsi="Times New Roman" w:cs="Times New Roman"/>
          <w:sz w:val="24"/>
          <w:szCs w:val="24"/>
        </w:rPr>
        <w:t>.</w:t>
      </w:r>
      <w:r w:rsidRPr="000453ED">
        <w:rPr>
          <w:rFonts w:ascii="Times New Roman" w:hAnsi="Times New Roman" w:cs="Times New Roman"/>
          <w:sz w:val="24"/>
          <w:szCs w:val="24"/>
        </w:rPr>
        <w:t xml:space="preserve">; methodology, </w:t>
      </w:r>
      <w:r w:rsidR="00186F57" w:rsidRPr="0052275B">
        <w:rPr>
          <w:rFonts w:ascii="Times New Roman" w:hAnsi="Times New Roman" w:cs="Times New Roman"/>
          <w:sz w:val="24"/>
          <w:szCs w:val="24"/>
        </w:rPr>
        <w:t>N</w:t>
      </w:r>
      <w:r w:rsidR="00186F57">
        <w:rPr>
          <w:rFonts w:ascii="Times New Roman" w:hAnsi="Times New Roman" w:cs="Times New Roman"/>
          <w:sz w:val="24"/>
          <w:szCs w:val="24"/>
        </w:rPr>
        <w:t>.</w:t>
      </w:r>
      <w:r w:rsidR="00186F57" w:rsidRPr="0052275B">
        <w:rPr>
          <w:rFonts w:ascii="Times New Roman" w:hAnsi="Times New Roman" w:cs="Times New Roman"/>
          <w:sz w:val="24"/>
          <w:szCs w:val="24"/>
        </w:rPr>
        <w:t>A</w:t>
      </w:r>
      <w:r w:rsidR="00186F57">
        <w:rPr>
          <w:rFonts w:ascii="Times New Roman" w:hAnsi="Times New Roman" w:cs="Times New Roman"/>
          <w:sz w:val="24"/>
          <w:szCs w:val="24"/>
        </w:rPr>
        <w:t>.</w:t>
      </w:r>
      <w:r w:rsidRPr="000453ED">
        <w:rPr>
          <w:rFonts w:ascii="Times New Roman" w:hAnsi="Times New Roman" w:cs="Times New Roman"/>
          <w:sz w:val="24"/>
          <w:szCs w:val="24"/>
        </w:rPr>
        <w:t xml:space="preserve">; software, </w:t>
      </w:r>
      <w:r w:rsidR="00186F57">
        <w:rPr>
          <w:rFonts w:ascii="Times New Roman" w:hAnsi="Times New Roman" w:cs="Times New Roman"/>
          <w:sz w:val="24"/>
          <w:szCs w:val="24"/>
        </w:rPr>
        <w:t>A.D.</w:t>
      </w:r>
      <w:r w:rsidR="006E7001">
        <w:rPr>
          <w:rFonts w:ascii="Times New Roman" w:hAnsi="Times New Roman" w:cs="Times New Roman"/>
          <w:sz w:val="24"/>
          <w:szCs w:val="24"/>
        </w:rPr>
        <w:t xml:space="preserve"> </w:t>
      </w:r>
      <w:bookmarkStart w:id="0" w:name="_GoBack"/>
      <w:bookmarkEnd w:id="0"/>
      <w:r w:rsidR="000119BF">
        <w:rPr>
          <w:rFonts w:ascii="Times New Roman" w:hAnsi="Times New Roman" w:cs="Times New Roman"/>
          <w:sz w:val="24"/>
          <w:szCs w:val="24"/>
        </w:rPr>
        <w:t xml:space="preserve">and </w:t>
      </w:r>
      <w:r w:rsidR="000119BF" w:rsidRPr="000119BF">
        <w:rPr>
          <w:rFonts w:ascii="Times New Roman" w:hAnsi="Times New Roman" w:cs="Times New Roman"/>
          <w:sz w:val="24"/>
          <w:szCs w:val="24"/>
        </w:rPr>
        <w:t>A</w:t>
      </w:r>
      <w:r w:rsidR="00186F57">
        <w:rPr>
          <w:rFonts w:ascii="Times New Roman" w:hAnsi="Times New Roman" w:cs="Times New Roman"/>
          <w:sz w:val="24"/>
          <w:szCs w:val="24"/>
        </w:rPr>
        <w:t>.U.</w:t>
      </w:r>
      <w:r w:rsidR="000119BF" w:rsidRPr="000119BF">
        <w:rPr>
          <w:rFonts w:ascii="Times New Roman" w:hAnsi="Times New Roman" w:cs="Times New Roman"/>
          <w:sz w:val="24"/>
          <w:szCs w:val="24"/>
        </w:rPr>
        <w:t>J</w:t>
      </w:r>
      <w:r w:rsidR="00186F57">
        <w:rPr>
          <w:rFonts w:ascii="Times New Roman" w:hAnsi="Times New Roman" w:cs="Times New Roman"/>
          <w:sz w:val="24"/>
          <w:szCs w:val="24"/>
        </w:rPr>
        <w:t>.</w:t>
      </w:r>
      <w:r w:rsidRPr="000453ED">
        <w:rPr>
          <w:rFonts w:ascii="Times New Roman" w:hAnsi="Times New Roman" w:cs="Times New Roman"/>
          <w:sz w:val="24"/>
          <w:szCs w:val="24"/>
        </w:rPr>
        <w:t xml:space="preserve">; validation, </w:t>
      </w:r>
      <w:r w:rsidR="00186F57">
        <w:rPr>
          <w:rFonts w:ascii="Times New Roman" w:hAnsi="Times New Roman" w:cs="Times New Roman"/>
          <w:sz w:val="24"/>
          <w:szCs w:val="24"/>
        </w:rPr>
        <w:t>A.D.</w:t>
      </w:r>
      <w:r w:rsidR="000119BF">
        <w:rPr>
          <w:rFonts w:ascii="Times New Roman" w:hAnsi="Times New Roman" w:cs="Times New Roman"/>
          <w:sz w:val="24"/>
          <w:szCs w:val="24"/>
        </w:rPr>
        <w:t xml:space="preserve">, </w:t>
      </w:r>
      <w:r w:rsidR="00186F57" w:rsidRPr="000119BF">
        <w:rPr>
          <w:rFonts w:ascii="Times New Roman" w:hAnsi="Times New Roman" w:cs="Times New Roman"/>
          <w:sz w:val="24"/>
          <w:szCs w:val="24"/>
        </w:rPr>
        <w:t>A</w:t>
      </w:r>
      <w:r w:rsidR="00186F57">
        <w:rPr>
          <w:rFonts w:ascii="Times New Roman" w:hAnsi="Times New Roman" w:cs="Times New Roman"/>
          <w:sz w:val="24"/>
          <w:szCs w:val="24"/>
        </w:rPr>
        <w:t>.U.</w:t>
      </w:r>
      <w:r w:rsidR="00186F57" w:rsidRPr="000119BF">
        <w:rPr>
          <w:rFonts w:ascii="Times New Roman" w:hAnsi="Times New Roman" w:cs="Times New Roman"/>
          <w:sz w:val="24"/>
          <w:szCs w:val="24"/>
        </w:rPr>
        <w:t>J</w:t>
      </w:r>
      <w:r w:rsidR="00186F57">
        <w:rPr>
          <w:rFonts w:ascii="Times New Roman" w:hAnsi="Times New Roman" w:cs="Times New Roman"/>
          <w:sz w:val="24"/>
          <w:szCs w:val="24"/>
        </w:rPr>
        <w:t>.</w:t>
      </w:r>
      <w:r w:rsidR="000119BF">
        <w:rPr>
          <w:rFonts w:ascii="Times New Roman" w:hAnsi="Times New Roman" w:cs="Times New Roman"/>
          <w:sz w:val="24"/>
          <w:szCs w:val="24"/>
        </w:rPr>
        <w:t>, A</w:t>
      </w:r>
      <w:r w:rsidR="00921AB8">
        <w:rPr>
          <w:rFonts w:ascii="Times New Roman" w:hAnsi="Times New Roman" w:cs="Times New Roman"/>
          <w:sz w:val="24"/>
          <w:szCs w:val="24"/>
        </w:rPr>
        <w:t>.</w:t>
      </w:r>
      <w:r w:rsidR="000119BF">
        <w:rPr>
          <w:rFonts w:ascii="Times New Roman" w:hAnsi="Times New Roman" w:cs="Times New Roman"/>
          <w:sz w:val="24"/>
          <w:szCs w:val="24"/>
        </w:rPr>
        <w:t>A</w:t>
      </w:r>
      <w:r w:rsidR="00921AB8">
        <w:rPr>
          <w:rFonts w:ascii="Times New Roman" w:hAnsi="Times New Roman" w:cs="Times New Roman"/>
          <w:sz w:val="24"/>
          <w:szCs w:val="24"/>
        </w:rPr>
        <w:t>.</w:t>
      </w:r>
      <w:r w:rsidR="000119BF">
        <w:rPr>
          <w:rFonts w:ascii="Times New Roman" w:hAnsi="Times New Roman" w:cs="Times New Roman"/>
          <w:sz w:val="24"/>
          <w:szCs w:val="24"/>
        </w:rPr>
        <w:t>, F</w:t>
      </w:r>
      <w:r w:rsidR="001F1C78">
        <w:rPr>
          <w:rFonts w:ascii="Times New Roman" w:hAnsi="Times New Roman" w:cs="Times New Roman"/>
          <w:sz w:val="24"/>
          <w:szCs w:val="24"/>
        </w:rPr>
        <w:t>.</w:t>
      </w:r>
      <w:r w:rsidR="000119BF">
        <w:rPr>
          <w:rFonts w:ascii="Times New Roman" w:hAnsi="Times New Roman" w:cs="Times New Roman"/>
          <w:sz w:val="24"/>
          <w:szCs w:val="24"/>
        </w:rPr>
        <w:t>M.A</w:t>
      </w:r>
      <w:r w:rsidR="001F1C78">
        <w:rPr>
          <w:rFonts w:ascii="Times New Roman" w:hAnsi="Times New Roman" w:cs="Times New Roman"/>
          <w:sz w:val="24"/>
          <w:szCs w:val="24"/>
        </w:rPr>
        <w:t>.</w:t>
      </w:r>
      <w:r w:rsidR="000119BF">
        <w:rPr>
          <w:rFonts w:ascii="Times New Roman" w:hAnsi="Times New Roman" w:cs="Times New Roman"/>
          <w:sz w:val="24"/>
          <w:szCs w:val="24"/>
        </w:rPr>
        <w:t>, and A</w:t>
      </w:r>
      <w:r w:rsidR="00C459E8">
        <w:rPr>
          <w:rFonts w:ascii="Times New Roman" w:hAnsi="Times New Roman" w:cs="Times New Roman"/>
          <w:sz w:val="24"/>
          <w:szCs w:val="24"/>
        </w:rPr>
        <w:t>.</w:t>
      </w:r>
      <w:r w:rsidR="000119BF">
        <w:rPr>
          <w:rFonts w:ascii="Times New Roman" w:hAnsi="Times New Roman" w:cs="Times New Roman"/>
          <w:sz w:val="24"/>
          <w:szCs w:val="24"/>
        </w:rPr>
        <w:t>M.E.O</w:t>
      </w:r>
      <w:r w:rsidR="00C459E8">
        <w:rPr>
          <w:rFonts w:ascii="Times New Roman" w:hAnsi="Times New Roman" w:cs="Times New Roman"/>
          <w:sz w:val="24"/>
          <w:szCs w:val="24"/>
        </w:rPr>
        <w:t>.</w:t>
      </w:r>
      <w:r w:rsidRPr="000453ED">
        <w:rPr>
          <w:rFonts w:ascii="Times New Roman" w:hAnsi="Times New Roman" w:cs="Times New Roman"/>
          <w:sz w:val="24"/>
          <w:szCs w:val="24"/>
        </w:rPr>
        <w:t xml:space="preserve">; formal analysis, </w:t>
      </w:r>
      <w:r w:rsidR="00186F57" w:rsidRPr="0052275B">
        <w:rPr>
          <w:rFonts w:ascii="Times New Roman" w:hAnsi="Times New Roman" w:cs="Times New Roman"/>
          <w:sz w:val="24"/>
          <w:szCs w:val="24"/>
        </w:rPr>
        <w:t>K</w:t>
      </w:r>
      <w:r w:rsidR="00186F57">
        <w:rPr>
          <w:rFonts w:ascii="Times New Roman" w:hAnsi="Times New Roman" w:cs="Times New Roman"/>
          <w:sz w:val="24"/>
          <w:szCs w:val="24"/>
        </w:rPr>
        <w:t>.</w:t>
      </w:r>
      <w:r w:rsidR="00186F57" w:rsidRPr="0052275B">
        <w:rPr>
          <w:rFonts w:ascii="Times New Roman" w:hAnsi="Times New Roman" w:cs="Times New Roman"/>
          <w:sz w:val="24"/>
          <w:szCs w:val="24"/>
        </w:rPr>
        <w:t>R</w:t>
      </w:r>
      <w:r w:rsidR="00186F57">
        <w:rPr>
          <w:rFonts w:ascii="Times New Roman" w:hAnsi="Times New Roman" w:cs="Times New Roman"/>
          <w:sz w:val="24"/>
          <w:szCs w:val="24"/>
        </w:rPr>
        <w:t>.</w:t>
      </w:r>
      <w:r w:rsidR="00810FA7">
        <w:rPr>
          <w:rFonts w:ascii="Times New Roman" w:hAnsi="Times New Roman" w:cs="Times New Roman"/>
          <w:sz w:val="24"/>
          <w:szCs w:val="24"/>
        </w:rPr>
        <w:t>,</w:t>
      </w:r>
      <w:r w:rsidR="00810FA7" w:rsidRPr="000453ED">
        <w:rPr>
          <w:rFonts w:ascii="Times New Roman" w:hAnsi="Times New Roman" w:cs="Times New Roman"/>
          <w:sz w:val="24"/>
          <w:szCs w:val="24"/>
        </w:rPr>
        <w:t xml:space="preserve"> </w:t>
      </w:r>
      <w:r w:rsidR="00186F57" w:rsidRPr="0052275B">
        <w:rPr>
          <w:rFonts w:ascii="Times New Roman" w:hAnsi="Times New Roman" w:cs="Times New Roman"/>
          <w:sz w:val="24"/>
          <w:szCs w:val="24"/>
        </w:rPr>
        <w:t>N</w:t>
      </w:r>
      <w:r w:rsidR="00186F57">
        <w:rPr>
          <w:rFonts w:ascii="Times New Roman" w:hAnsi="Times New Roman" w:cs="Times New Roman"/>
          <w:sz w:val="24"/>
          <w:szCs w:val="24"/>
        </w:rPr>
        <w:t>.</w:t>
      </w:r>
      <w:r w:rsidR="00186F57" w:rsidRPr="0052275B">
        <w:rPr>
          <w:rFonts w:ascii="Times New Roman" w:hAnsi="Times New Roman" w:cs="Times New Roman"/>
          <w:sz w:val="24"/>
          <w:szCs w:val="24"/>
        </w:rPr>
        <w:t>A</w:t>
      </w:r>
      <w:r w:rsidR="00186F57">
        <w:rPr>
          <w:rFonts w:ascii="Times New Roman" w:hAnsi="Times New Roman" w:cs="Times New Roman"/>
          <w:sz w:val="24"/>
          <w:szCs w:val="24"/>
        </w:rPr>
        <w:t>.</w:t>
      </w:r>
      <w:r w:rsidR="00810FA7">
        <w:rPr>
          <w:rFonts w:ascii="Times New Roman" w:hAnsi="Times New Roman" w:cs="Times New Roman"/>
          <w:sz w:val="24"/>
          <w:szCs w:val="24"/>
        </w:rPr>
        <w:t xml:space="preserve">, </w:t>
      </w:r>
      <w:r w:rsidR="00186F57">
        <w:rPr>
          <w:rFonts w:ascii="Times New Roman" w:hAnsi="Times New Roman" w:cs="Times New Roman"/>
          <w:sz w:val="24"/>
          <w:szCs w:val="24"/>
        </w:rPr>
        <w:t>A.D.</w:t>
      </w:r>
      <w:r w:rsidR="00810FA7">
        <w:rPr>
          <w:rFonts w:ascii="Times New Roman" w:hAnsi="Times New Roman" w:cs="Times New Roman"/>
          <w:sz w:val="24"/>
          <w:szCs w:val="24"/>
        </w:rPr>
        <w:t xml:space="preserve">, and </w:t>
      </w:r>
      <w:r w:rsidR="00186F57" w:rsidRPr="000119BF">
        <w:rPr>
          <w:rFonts w:ascii="Times New Roman" w:hAnsi="Times New Roman" w:cs="Times New Roman"/>
          <w:sz w:val="24"/>
          <w:szCs w:val="24"/>
        </w:rPr>
        <w:t>A</w:t>
      </w:r>
      <w:r w:rsidR="00186F57">
        <w:rPr>
          <w:rFonts w:ascii="Times New Roman" w:hAnsi="Times New Roman" w:cs="Times New Roman"/>
          <w:sz w:val="24"/>
          <w:szCs w:val="24"/>
        </w:rPr>
        <w:t>.U.</w:t>
      </w:r>
      <w:r w:rsidR="00186F57" w:rsidRPr="000119BF">
        <w:rPr>
          <w:rFonts w:ascii="Times New Roman" w:hAnsi="Times New Roman" w:cs="Times New Roman"/>
          <w:sz w:val="24"/>
          <w:szCs w:val="24"/>
        </w:rPr>
        <w:t>J</w:t>
      </w:r>
      <w:r w:rsidR="00186F57">
        <w:rPr>
          <w:rFonts w:ascii="Times New Roman" w:hAnsi="Times New Roman" w:cs="Times New Roman"/>
          <w:sz w:val="24"/>
          <w:szCs w:val="24"/>
        </w:rPr>
        <w:t>.</w:t>
      </w:r>
      <w:r w:rsidRPr="000453ED">
        <w:rPr>
          <w:rFonts w:ascii="Times New Roman" w:hAnsi="Times New Roman" w:cs="Times New Roman"/>
          <w:sz w:val="24"/>
          <w:szCs w:val="24"/>
        </w:rPr>
        <w:t xml:space="preserve">; investigation, </w:t>
      </w:r>
      <w:r w:rsidR="00186F57" w:rsidRPr="0052275B">
        <w:rPr>
          <w:rFonts w:ascii="Times New Roman" w:hAnsi="Times New Roman" w:cs="Times New Roman"/>
          <w:sz w:val="24"/>
          <w:szCs w:val="24"/>
        </w:rPr>
        <w:t>K</w:t>
      </w:r>
      <w:r w:rsidR="00186F57">
        <w:rPr>
          <w:rFonts w:ascii="Times New Roman" w:hAnsi="Times New Roman" w:cs="Times New Roman"/>
          <w:sz w:val="24"/>
          <w:szCs w:val="24"/>
        </w:rPr>
        <w:t>.</w:t>
      </w:r>
      <w:r w:rsidR="00186F57" w:rsidRPr="0052275B">
        <w:rPr>
          <w:rFonts w:ascii="Times New Roman" w:hAnsi="Times New Roman" w:cs="Times New Roman"/>
          <w:sz w:val="24"/>
          <w:szCs w:val="24"/>
        </w:rPr>
        <w:t>R</w:t>
      </w:r>
      <w:r w:rsidR="00186F57">
        <w:rPr>
          <w:rFonts w:ascii="Times New Roman" w:hAnsi="Times New Roman" w:cs="Times New Roman"/>
          <w:sz w:val="24"/>
          <w:szCs w:val="24"/>
        </w:rPr>
        <w:t>.</w:t>
      </w:r>
      <w:r w:rsidRPr="000453ED">
        <w:rPr>
          <w:rFonts w:ascii="Times New Roman" w:hAnsi="Times New Roman" w:cs="Times New Roman"/>
          <w:sz w:val="24"/>
          <w:szCs w:val="24"/>
        </w:rPr>
        <w:t xml:space="preserve">; resources, </w:t>
      </w:r>
      <w:r w:rsidR="00186F57">
        <w:rPr>
          <w:rFonts w:ascii="Times New Roman" w:hAnsi="Times New Roman" w:cs="Times New Roman"/>
          <w:sz w:val="24"/>
          <w:szCs w:val="24"/>
        </w:rPr>
        <w:t>A.D.</w:t>
      </w:r>
      <w:r w:rsidR="00AA0688">
        <w:rPr>
          <w:rFonts w:ascii="Times New Roman" w:hAnsi="Times New Roman" w:cs="Times New Roman"/>
          <w:sz w:val="24"/>
          <w:szCs w:val="24"/>
        </w:rPr>
        <w:t xml:space="preserve">, and </w:t>
      </w:r>
      <w:r w:rsidR="00186F57" w:rsidRPr="000119BF">
        <w:rPr>
          <w:rFonts w:ascii="Times New Roman" w:hAnsi="Times New Roman" w:cs="Times New Roman"/>
          <w:sz w:val="24"/>
          <w:szCs w:val="24"/>
        </w:rPr>
        <w:t>A</w:t>
      </w:r>
      <w:r w:rsidR="00186F57">
        <w:rPr>
          <w:rFonts w:ascii="Times New Roman" w:hAnsi="Times New Roman" w:cs="Times New Roman"/>
          <w:sz w:val="24"/>
          <w:szCs w:val="24"/>
        </w:rPr>
        <w:t>.U.</w:t>
      </w:r>
      <w:r w:rsidR="00186F57" w:rsidRPr="000119BF">
        <w:rPr>
          <w:rFonts w:ascii="Times New Roman" w:hAnsi="Times New Roman" w:cs="Times New Roman"/>
          <w:sz w:val="24"/>
          <w:szCs w:val="24"/>
        </w:rPr>
        <w:t>J</w:t>
      </w:r>
      <w:r w:rsidR="00186F57">
        <w:rPr>
          <w:rFonts w:ascii="Times New Roman" w:hAnsi="Times New Roman" w:cs="Times New Roman"/>
          <w:sz w:val="24"/>
          <w:szCs w:val="24"/>
        </w:rPr>
        <w:t>.</w:t>
      </w:r>
      <w:r w:rsidRPr="000453ED">
        <w:rPr>
          <w:rFonts w:ascii="Times New Roman" w:hAnsi="Times New Roman" w:cs="Times New Roman"/>
          <w:sz w:val="24"/>
          <w:szCs w:val="24"/>
        </w:rPr>
        <w:t xml:space="preserve">; data curation, </w:t>
      </w:r>
      <w:r w:rsidR="00186F57" w:rsidRPr="0052275B">
        <w:rPr>
          <w:rFonts w:ascii="Times New Roman" w:hAnsi="Times New Roman" w:cs="Times New Roman"/>
          <w:sz w:val="24"/>
          <w:szCs w:val="24"/>
        </w:rPr>
        <w:t>K</w:t>
      </w:r>
      <w:r w:rsidR="00186F57">
        <w:rPr>
          <w:rFonts w:ascii="Times New Roman" w:hAnsi="Times New Roman" w:cs="Times New Roman"/>
          <w:sz w:val="24"/>
          <w:szCs w:val="24"/>
        </w:rPr>
        <w:t>.</w:t>
      </w:r>
      <w:r w:rsidR="00186F57" w:rsidRPr="0052275B">
        <w:rPr>
          <w:rFonts w:ascii="Times New Roman" w:hAnsi="Times New Roman" w:cs="Times New Roman"/>
          <w:sz w:val="24"/>
          <w:szCs w:val="24"/>
        </w:rPr>
        <w:t>R</w:t>
      </w:r>
      <w:r w:rsidR="00186F57">
        <w:rPr>
          <w:rFonts w:ascii="Times New Roman" w:hAnsi="Times New Roman" w:cs="Times New Roman"/>
          <w:sz w:val="24"/>
          <w:szCs w:val="24"/>
        </w:rPr>
        <w:t>.</w:t>
      </w:r>
      <w:r w:rsidRPr="000453ED">
        <w:rPr>
          <w:rFonts w:ascii="Times New Roman" w:hAnsi="Times New Roman" w:cs="Times New Roman"/>
          <w:sz w:val="24"/>
          <w:szCs w:val="24"/>
        </w:rPr>
        <w:t xml:space="preserve">; writing—original draft preparation, </w:t>
      </w:r>
      <w:r w:rsidR="00186F57" w:rsidRPr="0052275B">
        <w:rPr>
          <w:rFonts w:ascii="Times New Roman" w:hAnsi="Times New Roman" w:cs="Times New Roman"/>
          <w:sz w:val="24"/>
          <w:szCs w:val="24"/>
        </w:rPr>
        <w:t>K</w:t>
      </w:r>
      <w:r w:rsidR="00186F57">
        <w:rPr>
          <w:rFonts w:ascii="Times New Roman" w:hAnsi="Times New Roman" w:cs="Times New Roman"/>
          <w:sz w:val="24"/>
          <w:szCs w:val="24"/>
        </w:rPr>
        <w:t>.</w:t>
      </w:r>
      <w:r w:rsidR="00186F57" w:rsidRPr="0052275B">
        <w:rPr>
          <w:rFonts w:ascii="Times New Roman" w:hAnsi="Times New Roman" w:cs="Times New Roman"/>
          <w:sz w:val="24"/>
          <w:szCs w:val="24"/>
        </w:rPr>
        <w:t>R</w:t>
      </w:r>
      <w:r w:rsidR="00186F57">
        <w:rPr>
          <w:rFonts w:ascii="Times New Roman" w:hAnsi="Times New Roman" w:cs="Times New Roman"/>
          <w:sz w:val="24"/>
          <w:szCs w:val="24"/>
        </w:rPr>
        <w:t>.</w:t>
      </w:r>
      <w:r w:rsidRPr="000453ED">
        <w:rPr>
          <w:rFonts w:ascii="Times New Roman" w:hAnsi="Times New Roman" w:cs="Times New Roman"/>
          <w:sz w:val="24"/>
          <w:szCs w:val="24"/>
        </w:rPr>
        <w:t xml:space="preserve">; writing—review and editing, </w:t>
      </w:r>
      <w:r w:rsidR="00186F57" w:rsidRPr="0052275B">
        <w:rPr>
          <w:rFonts w:ascii="Times New Roman" w:hAnsi="Times New Roman" w:cs="Times New Roman"/>
          <w:sz w:val="24"/>
          <w:szCs w:val="24"/>
        </w:rPr>
        <w:t>K</w:t>
      </w:r>
      <w:r w:rsidR="00186F57">
        <w:rPr>
          <w:rFonts w:ascii="Times New Roman" w:hAnsi="Times New Roman" w:cs="Times New Roman"/>
          <w:sz w:val="24"/>
          <w:szCs w:val="24"/>
        </w:rPr>
        <w:t>.</w:t>
      </w:r>
      <w:r w:rsidR="00186F57" w:rsidRPr="0052275B">
        <w:rPr>
          <w:rFonts w:ascii="Times New Roman" w:hAnsi="Times New Roman" w:cs="Times New Roman"/>
          <w:sz w:val="24"/>
          <w:szCs w:val="24"/>
        </w:rPr>
        <w:t>R</w:t>
      </w:r>
      <w:r w:rsidR="00186F57">
        <w:rPr>
          <w:rFonts w:ascii="Times New Roman" w:hAnsi="Times New Roman" w:cs="Times New Roman"/>
          <w:sz w:val="24"/>
          <w:szCs w:val="24"/>
        </w:rPr>
        <w:t>.</w:t>
      </w:r>
      <w:r w:rsidR="00AA0688">
        <w:rPr>
          <w:rFonts w:ascii="Times New Roman" w:hAnsi="Times New Roman" w:cs="Times New Roman"/>
          <w:sz w:val="24"/>
          <w:szCs w:val="24"/>
        </w:rPr>
        <w:t>,</w:t>
      </w:r>
      <w:r w:rsidR="00AA0688" w:rsidRPr="000453ED">
        <w:rPr>
          <w:rFonts w:ascii="Times New Roman" w:hAnsi="Times New Roman" w:cs="Times New Roman"/>
          <w:sz w:val="24"/>
          <w:szCs w:val="24"/>
        </w:rPr>
        <w:t xml:space="preserve"> </w:t>
      </w:r>
      <w:r w:rsidR="00186F57" w:rsidRPr="0052275B">
        <w:rPr>
          <w:rFonts w:ascii="Times New Roman" w:hAnsi="Times New Roman" w:cs="Times New Roman"/>
          <w:sz w:val="24"/>
          <w:szCs w:val="24"/>
        </w:rPr>
        <w:t>N</w:t>
      </w:r>
      <w:r w:rsidR="00186F57">
        <w:rPr>
          <w:rFonts w:ascii="Times New Roman" w:hAnsi="Times New Roman" w:cs="Times New Roman"/>
          <w:sz w:val="24"/>
          <w:szCs w:val="24"/>
        </w:rPr>
        <w:t>.</w:t>
      </w:r>
      <w:r w:rsidR="00186F57" w:rsidRPr="0052275B">
        <w:rPr>
          <w:rFonts w:ascii="Times New Roman" w:hAnsi="Times New Roman" w:cs="Times New Roman"/>
          <w:sz w:val="24"/>
          <w:szCs w:val="24"/>
        </w:rPr>
        <w:t>A</w:t>
      </w:r>
      <w:r w:rsidR="00186F57">
        <w:rPr>
          <w:rFonts w:ascii="Times New Roman" w:hAnsi="Times New Roman" w:cs="Times New Roman"/>
          <w:sz w:val="24"/>
          <w:szCs w:val="24"/>
        </w:rPr>
        <w:t>.</w:t>
      </w:r>
      <w:r w:rsidR="00AA0688">
        <w:rPr>
          <w:rFonts w:ascii="Times New Roman" w:hAnsi="Times New Roman" w:cs="Times New Roman"/>
          <w:sz w:val="24"/>
          <w:szCs w:val="24"/>
        </w:rPr>
        <w:t xml:space="preserve">, </w:t>
      </w:r>
      <w:r w:rsidR="00186F57">
        <w:rPr>
          <w:rFonts w:ascii="Times New Roman" w:hAnsi="Times New Roman" w:cs="Times New Roman"/>
          <w:sz w:val="24"/>
          <w:szCs w:val="24"/>
        </w:rPr>
        <w:t>A.D.</w:t>
      </w:r>
      <w:r w:rsidR="00AA0688">
        <w:rPr>
          <w:rFonts w:ascii="Times New Roman" w:hAnsi="Times New Roman" w:cs="Times New Roman"/>
          <w:sz w:val="24"/>
          <w:szCs w:val="24"/>
        </w:rPr>
        <w:t xml:space="preserve">, </w:t>
      </w:r>
      <w:r w:rsidR="00186F57" w:rsidRPr="000119BF">
        <w:rPr>
          <w:rFonts w:ascii="Times New Roman" w:hAnsi="Times New Roman" w:cs="Times New Roman"/>
          <w:sz w:val="24"/>
          <w:szCs w:val="24"/>
        </w:rPr>
        <w:t>A</w:t>
      </w:r>
      <w:r w:rsidR="00186F57">
        <w:rPr>
          <w:rFonts w:ascii="Times New Roman" w:hAnsi="Times New Roman" w:cs="Times New Roman"/>
          <w:sz w:val="24"/>
          <w:szCs w:val="24"/>
        </w:rPr>
        <w:t>.U.</w:t>
      </w:r>
      <w:r w:rsidR="00186F57" w:rsidRPr="000119BF">
        <w:rPr>
          <w:rFonts w:ascii="Times New Roman" w:hAnsi="Times New Roman" w:cs="Times New Roman"/>
          <w:sz w:val="24"/>
          <w:szCs w:val="24"/>
        </w:rPr>
        <w:t>J</w:t>
      </w:r>
      <w:r w:rsidR="00186F57">
        <w:rPr>
          <w:rFonts w:ascii="Times New Roman" w:hAnsi="Times New Roman" w:cs="Times New Roman"/>
          <w:sz w:val="24"/>
          <w:szCs w:val="24"/>
        </w:rPr>
        <w:t>.</w:t>
      </w:r>
      <w:r w:rsidR="00AA0688">
        <w:rPr>
          <w:rFonts w:ascii="Times New Roman" w:hAnsi="Times New Roman" w:cs="Times New Roman"/>
          <w:sz w:val="24"/>
          <w:szCs w:val="24"/>
        </w:rPr>
        <w:t xml:space="preserve">, </w:t>
      </w:r>
      <w:r w:rsidR="00921AB8">
        <w:rPr>
          <w:rFonts w:ascii="Times New Roman" w:hAnsi="Times New Roman" w:cs="Times New Roman"/>
          <w:sz w:val="24"/>
          <w:szCs w:val="24"/>
        </w:rPr>
        <w:t>A.A.</w:t>
      </w:r>
      <w:r w:rsidR="00AA0688">
        <w:rPr>
          <w:rFonts w:ascii="Times New Roman" w:hAnsi="Times New Roman" w:cs="Times New Roman"/>
          <w:sz w:val="24"/>
          <w:szCs w:val="24"/>
        </w:rPr>
        <w:t xml:space="preserve">, </w:t>
      </w:r>
      <w:r w:rsidR="001F1C78">
        <w:rPr>
          <w:rFonts w:ascii="Times New Roman" w:hAnsi="Times New Roman" w:cs="Times New Roman"/>
          <w:sz w:val="24"/>
          <w:szCs w:val="24"/>
        </w:rPr>
        <w:t>F.M.A.</w:t>
      </w:r>
      <w:r w:rsidR="00AA0688">
        <w:rPr>
          <w:rFonts w:ascii="Times New Roman" w:hAnsi="Times New Roman" w:cs="Times New Roman"/>
          <w:sz w:val="24"/>
          <w:szCs w:val="24"/>
        </w:rPr>
        <w:t xml:space="preserve">, and </w:t>
      </w:r>
      <w:r w:rsidR="00C459E8">
        <w:rPr>
          <w:rFonts w:ascii="Times New Roman" w:hAnsi="Times New Roman" w:cs="Times New Roman"/>
          <w:sz w:val="24"/>
          <w:szCs w:val="24"/>
        </w:rPr>
        <w:t>A.M.E.O.</w:t>
      </w:r>
      <w:r w:rsidRPr="000453ED">
        <w:rPr>
          <w:rFonts w:ascii="Times New Roman" w:hAnsi="Times New Roman" w:cs="Times New Roman"/>
          <w:sz w:val="24"/>
          <w:szCs w:val="24"/>
        </w:rPr>
        <w:t xml:space="preserve">; visualization, </w:t>
      </w:r>
      <w:r w:rsidR="00186F57" w:rsidRPr="0052275B">
        <w:rPr>
          <w:rFonts w:ascii="Times New Roman" w:hAnsi="Times New Roman" w:cs="Times New Roman"/>
          <w:sz w:val="24"/>
          <w:szCs w:val="24"/>
        </w:rPr>
        <w:t>K</w:t>
      </w:r>
      <w:r w:rsidR="00186F57">
        <w:rPr>
          <w:rFonts w:ascii="Times New Roman" w:hAnsi="Times New Roman" w:cs="Times New Roman"/>
          <w:sz w:val="24"/>
          <w:szCs w:val="24"/>
        </w:rPr>
        <w:t>.</w:t>
      </w:r>
      <w:r w:rsidR="00186F57" w:rsidRPr="0052275B">
        <w:rPr>
          <w:rFonts w:ascii="Times New Roman" w:hAnsi="Times New Roman" w:cs="Times New Roman"/>
          <w:sz w:val="24"/>
          <w:szCs w:val="24"/>
        </w:rPr>
        <w:t>R</w:t>
      </w:r>
      <w:r w:rsidR="00186F57">
        <w:rPr>
          <w:rFonts w:ascii="Times New Roman" w:hAnsi="Times New Roman" w:cs="Times New Roman"/>
          <w:sz w:val="24"/>
          <w:szCs w:val="24"/>
        </w:rPr>
        <w:t>.</w:t>
      </w:r>
      <w:r w:rsidR="00AA0688">
        <w:rPr>
          <w:rFonts w:ascii="Times New Roman" w:hAnsi="Times New Roman" w:cs="Times New Roman"/>
          <w:sz w:val="24"/>
          <w:szCs w:val="24"/>
        </w:rPr>
        <w:t>,</w:t>
      </w:r>
      <w:r w:rsidR="00AA0688" w:rsidRPr="000453ED">
        <w:rPr>
          <w:rFonts w:ascii="Times New Roman" w:hAnsi="Times New Roman" w:cs="Times New Roman"/>
          <w:sz w:val="24"/>
          <w:szCs w:val="24"/>
        </w:rPr>
        <w:t xml:space="preserve"> </w:t>
      </w:r>
      <w:r w:rsidR="00186F57" w:rsidRPr="0052275B">
        <w:rPr>
          <w:rFonts w:ascii="Times New Roman" w:hAnsi="Times New Roman" w:cs="Times New Roman"/>
          <w:sz w:val="24"/>
          <w:szCs w:val="24"/>
        </w:rPr>
        <w:t>N</w:t>
      </w:r>
      <w:r w:rsidR="00186F57">
        <w:rPr>
          <w:rFonts w:ascii="Times New Roman" w:hAnsi="Times New Roman" w:cs="Times New Roman"/>
          <w:sz w:val="24"/>
          <w:szCs w:val="24"/>
        </w:rPr>
        <w:t>.</w:t>
      </w:r>
      <w:r w:rsidR="00186F57" w:rsidRPr="0052275B">
        <w:rPr>
          <w:rFonts w:ascii="Times New Roman" w:hAnsi="Times New Roman" w:cs="Times New Roman"/>
          <w:sz w:val="24"/>
          <w:szCs w:val="24"/>
        </w:rPr>
        <w:t>A</w:t>
      </w:r>
      <w:r w:rsidR="00186F57">
        <w:rPr>
          <w:rFonts w:ascii="Times New Roman" w:hAnsi="Times New Roman" w:cs="Times New Roman"/>
          <w:sz w:val="24"/>
          <w:szCs w:val="24"/>
        </w:rPr>
        <w:t>.</w:t>
      </w:r>
      <w:r w:rsidR="00AA0688">
        <w:rPr>
          <w:rFonts w:ascii="Times New Roman" w:hAnsi="Times New Roman" w:cs="Times New Roman"/>
          <w:sz w:val="24"/>
          <w:szCs w:val="24"/>
        </w:rPr>
        <w:t xml:space="preserve">, </w:t>
      </w:r>
      <w:r w:rsidR="00186F57">
        <w:rPr>
          <w:rFonts w:ascii="Times New Roman" w:hAnsi="Times New Roman" w:cs="Times New Roman"/>
          <w:sz w:val="24"/>
          <w:szCs w:val="24"/>
        </w:rPr>
        <w:t>A.D.</w:t>
      </w:r>
      <w:r w:rsidR="00AA0688">
        <w:rPr>
          <w:rFonts w:ascii="Times New Roman" w:hAnsi="Times New Roman" w:cs="Times New Roman"/>
          <w:sz w:val="24"/>
          <w:szCs w:val="24"/>
        </w:rPr>
        <w:t xml:space="preserve">, </w:t>
      </w:r>
      <w:r w:rsidR="00186F57" w:rsidRPr="000119BF">
        <w:rPr>
          <w:rFonts w:ascii="Times New Roman" w:hAnsi="Times New Roman" w:cs="Times New Roman"/>
          <w:sz w:val="24"/>
          <w:szCs w:val="24"/>
        </w:rPr>
        <w:t>A</w:t>
      </w:r>
      <w:r w:rsidR="00186F57">
        <w:rPr>
          <w:rFonts w:ascii="Times New Roman" w:hAnsi="Times New Roman" w:cs="Times New Roman"/>
          <w:sz w:val="24"/>
          <w:szCs w:val="24"/>
        </w:rPr>
        <w:t>.U.</w:t>
      </w:r>
      <w:r w:rsidR="00186F57" w:rsidRPr="000119BF">
        <w:rPr>
          <w:rFonts w:ascii="Times New Roman" w:hAnsi="Times New Roman" w:cs="Times New Roman"/>
          <w:sz w:val="24"/>
          <w:szCs w:val="24"/>
        </w:rPr>
        <w:t>J</w:t>
      </w:r>
      <w:r w:rsidR="00186F57">
        <w:rPr>
          <w:rFonts w:ascii="Times New Roman" w:hAnsi="Times New Roman" w:cs="Times New Roman"/>
          <w:sz w:val="24"/>
          <w:szCs w:val="24"/>
        </w:rPr>
        <w:t>.</w:t>
      </w:r>
      <w:r w:rsidR="00AA0688">
        <w:rPr>
          <w:rFonts w:ascii="Times New Roman" w:hAnsi="Times New Roman" w:cs="Times New Roman"/>
          <w:sz w:val="24"/>
          <w:szCs w:val="24"/>
        </w:rPr>
        <w:t xml:space="preserve">, </w:t>
      </w:r>
      <w:r w:rsidR="00921AB8">
        <w:rPr>
          <w:rFonts w:ascii="Times New Roman" w:hAnsi="Times New Roman" w:cs="Times New Roman"/>
          <w:sz w:val="24"/>
          <w:szCs w:val="24"/>
        </w:rPr>
        <w:t>A.A.</w:t>
      </w:r>
      <w:r w:rsidR="00AA0688">
        <w:rPr>
          <w:rFonts w:ascii="Times New Roman" w:hAnsi="Times New Roman" w:cs="Times New Roman"/>
          <w:sz w:val="24"/>
          <w:szCs w:val="24"/>
        </w:rPr>
        <w:t xml:space="preserve">, </w:t>
      </w:r>
      <w:r w:rsidR="001F1C78">
        <w:rPr>
          <w:rFonts w:ascii="Times New Roman" w:hAnsi="Times New Roman" w:cs="Times New Roman"/>
          <w:sz w:val="24"/>
          <w:szCs w:val="24"/>
        </w:rPr>
        <w:t>F.M.A.</w:t>
      </w:r>
      <w:r w:rsidR="00AA0688">
        <w:rPr>
          <w:rFonts w:ascii="Times New Roman" w:hAnsi="Times New Roman" w:cs="Times New Roman"/>
          <w:sz w:val="24"/>
          <w:szCs w:val="24"/>
        </w:rPr>
        <w:t xml:space="preserve">, and </w:t>
      </w:r>
      <w:r w:rsidR="00C459E8">
        <w:rPr>
          <w:rFonts w:ascii="Times New Roman" w:hAnsi="Times New Roman" w:cs="Times New Roman"/>
          <w:sz w:val="24"/>
          <w:szCs w:val="24"/>
        </w:rPr>
        <w:t>A.M.E.O.</w:t>
      </w:r>
      <w:r w:rsidRPr="000453ED">
        <w:rPr>
          <w:rFonts w:ascii="Times New Roman" w:hAnsi="Times New Roman" w:cs="Times New Roman"/>
          <w:sz w:val="24"/>
          <w:szCs w:val="24"/>
        </w:rPr>
        <w:t xml:space="preserve">; supervision, </w:t>
      </w:r>
      <w:r w:rsidR="00186F57" w:rsidRPr="0052275B">
        <w:rPr>
          <w:rFonts w:ascii="Times New Roman" w:hAnsi="Times New Roman" w:cs="Times New Roman"/>
          <w:sz w:val="24"/>
          <w:szCs w:val="24"/>
        </w:rPr>
        <w:t>N</w:t>
      </w:r>
      <w:r w:rsidR="00186F57">
        <w:rPr>
          <w:rFonts w:ascii="Times New Roman" w:hAnsi="Times New Roman" w:cs="Times New Roman"/>
          <w:sz w:val="24"/>
          <w:szCs w:val="24"/>
        </w:rPr>
        <w:t>.</w:t>
      </w:r>
      <w:r w:rsidR="00186F57" w:rsidRPr="0052275B">
        <w:rPr>
          <w:rFonts w:ascii="Times New Roman" w:hAnsi="Times New Roman" w:cs="Times New Roman"/>
          <w:sz w:val="24"/>
          <w:szCs w:val="24"/>
        </w:rPr>
        <w:t>A</w:t>
      </w:r>
      <w:r w:rsidR="00186F57">
        <w:rPr>
          <w:rFonts w:ascii="Times New Roman" w:hAnsi="Times New Roman" w:cs="Times New Roman"/>
          <w:sz w:val="24"/>
          <w:szCs w:val="24"/>
        </w:rPr>
        <w:t>.</w:t>
      </w:r>
      <w:r w:rsidRPr="000453ED">
        <w:rPr>
          <w:rFonts w:ascii="Times New Roman" w:hAnsi="Times New Roman" w:cs="Times New Roman"/>
          <w:sz w:val="24"/>
          <w:szCs w:val="24"/>
        </w:rPr>
        <w:t xml:space="preserve">; project administration, </w:t>
      </w:r>
      <w:r w:rsidR="00186F57" w:rsidRPr="0052275B">
        <w:rPr>
          <w:rFonts w:ascii="Times New Roman" w:hAnsi="Times New Roman" w:cs="Times New Roman"/>
          <w:sz w:val="24"/>
          <w:szCs w:val="24"/>
        </w:rPr>
        <w:t>N</w:t>
      </w:r>
      <w:r w:rsidR="00186F57">
        <w:rPr>
          <w:rFonts w:ascii="Times New Roman" w:hAnsi="Times New Roman" w:cs="Times New Roman"/>
          <w:sz w:val="24"/>
          <w:szCs w:val="24"/>
        </w:rPr>
        <w:t>.</w:t>
      </w:r>
      <w:r w:rsidR="00186F57" w:rsidRPr="0052275B">
        <w:rPr>
          <w:rFonts w:ascii="Times New Roman" w:hAnsi="Times New Roman" w:cs="Times New Roman"/>
          <w:sz w:val="24"/>
          <w:szCs w:val="24"/>
        </w:rPr>
        <w:t>A</w:t>
      </w:r>
      <w:r w:rsidR="00186F57">
        <w:rPr>
          <w:rFonts w:ascii="Times New Roman" w:hAnsi="Times New Roman" w:cs="Times New Roman"/>
          <w:sz w:val="24"/>
          <w:szCs w:val="24"/>
        </w:rPr>
        <w:t>.</w:t>
      </w:r>
      <w:r w:rsidR="00AA0688">
        <w:rPr>
          <w:rFonts w:ascii="Times New Roman" w:hAnsi="Times New Roman" w:cs="Times New Roman"/>
          <w:sz w:val="24"/>
          <w:szCs w:val="24"/>
        </w:rPr>
        <w:t>, A</w:t>
      </w:r>
      <w:r w:rsidR="00186F57">
        <w:rPr>
          <w:rFonts w:ascii="Times New Roman" w:hAnsi="Times New Roman" w:cs="Times New Roman"/>
          <w:sz w:val="24"/>
          <w:szCs w:val="24"/>
        </w:rPr>
        <w:t>.</w:t>
      </w:r>
      <w:r w:rsidR="00AA0688">
        <w:rPr>
          <w:rFonts w:ascii="Times New Roman" w:hAnsi="Times New Roman" w:cs="Times New Roman"/>
          <w:sz w:val="24"/>
          <w:szCs w:val="24"/>
        </w:rPr>
        <w:t>D</w:t>
      </w:r>
      <w:r w:rsidR="00186F57">
        <w:rPr>
          <w:rFonts w:ascii="Times New Roman" w:hAnsi="Times New Roman" w:cs="Times New Roman"/>
          <w:sz w:val="24"/>
          <w:szCs w:val="24"/>
        </w:rPr>
        <w:t>.</w:t>
      </w:r>
      <w:r w:rsidR="00AA0688">
        <w:rPr>
          <w:rFonts w:ascii="Times New Roman" w:hAnsi="Times New Roman" w:cs="Times New Roman"/>
          <w:sz w:val="24"/>
          <w:szCs w:val="24"/>
        </w:rPr>
        <w:t xml:space="preserve">, and </w:t>
      </w:r>
      <w:r w:rsidR="00186F57" w:rsidRPr="000119BF">
        <w:rPr>
          <w:rFonts w:ascii="Times New Roman" w:hAnsi="Times New Roman" w:cs="Times New Roman"/>
          <w:sz w:val="24"/>
          <w:szCs w:val="24"/>
        </w:rPr>
        <w:t>A</w:t>
      </w:r>
      <w:r w:rsidR="00186F57">
        <w:rPr>
          <w:rFonts w:ascii="Times New Roman" w:hAnsi="Times New Roman" w:cs="Times New Roman"/>
          <w:sz w:val="24"/>
          <w:szCs w:val="24"/>
        </w:rPr>
        <w:t>.U.</w:t>
      </w:r>
      <w:r w:rsidR="00186F57" w:rsidRPr="000119BF">
        <w:rPr>
          <w:rFonts w:ascii="Times New Roman" w:hAnsi="Times New Roman" w:cs="Times New Roman"/>
          <w:sz w:val="24"/>
          <w:szCs w:val="24"/>
        </w:rPr>
        <w:t>J</w:t>
      </w:r>
      <w:r w:rsidR="00186F57">
        <w:rPr>
          <w:rFonts w:ascii="Times New Roman" w:hAnsi="Times New Roman" w:cs="Times New Roman"/>
          <w:sz w:val="24"/>
          <w:szCs w:val="24"/>
        </w:rPr>
        <w:t>.</w:t>
      </w:r>
      <w:r w:rsidRPr="000453ED">
        <w:rPr>
          <w:rFonts w:ascii="Times New Roman" w:hAnsi="Times New Roman" w:cs="Times New Roman"/>
          <w:sz w:val="24"/>
          <w:szCs w:val="24"/>
        </w:rPr>
        <w:t xml:space="preserve">; funding acquisition, </w:t>
      </w:r>
      <w:r w:rsidR="00921AB8">
        <w:rPr>
          <w:rFonts w:ascii="Times New Roman" w:hAnsi="Times New Roman" w:cs="Times New Roman"/>
          <w:sz w:val="24"/>
          <w:szCs w:val="24"/>
        </w:rPr>
        <w:t>A.A.</w:t>
      </w:r>
      <w:r w:rsidR="00AA0688">
        <w:rPr>
          <w:rFonts w:ascii="Times New Roman" w:hAnsi="Times New Roman" w:cs="Times New Roman"/>
          <w:sz w:val="24"/>
          <w:szCs w:val="24"/>
        </w:rPr>
        <w:t xml:space="preserve">, </w:t>
      </w:r>
      <w:r w:rsidR="001F1C78">
        <w:rPr>
          <w:rFonts w:ascii="Times New Roman" w:hAnsi="Times New Roman" w:cs="Times New Roman"/>
          <w:sz w:val="24"/>
          <w:szCs w:val="24"/>
        </w:rPr>
        <w:t>F.M.A.</w:t>
      </w:r>
      <w:r w:rsidR="00AA0688">
        <w:rPr>
          <w:rFonts w:ascii="Times New Roman" w:hAnsi="Times New Roman" w:cs="Times New Roman"/>
          <w:sz w:val="24"/>
          <w:szCs w:val="24"/>
        </w:rPr>
        <w:t xml:space="preserve">, and </w:t>
      </w:r>
      <w:r w:rsidR="00C459E8">
        <w:rPr>
          <w:rFonts w:ascii="Times New Roman" w:hAnsi="Times New Roman" w:cs="Times New Roman"/>
          <w:sz w:val="24"/>
          <w:szCs w:val="24"/>
        </w:rPr>
        <w:t>A.M.E.O.</w:t>
      </w:r>
      <w:r w:rsidRPr="000453ED">
        <w:rPr>
          <w:rFonts w:ascii="Times New Roman" w:hAnsi="Times New Roman" w:cs="Times New Roman"/>
          <w:sz w:val="24"/>
          <w:szCs w:val="24"/>
        </w:rPr>
        <w:t>. All authors have read and agreed to the published version of the manuscript.</w:t>
      </w:r>
    </w:p>
    <w:p w:rsidR="0052275B" w:rsidRPr="0052275B" w:rsidRDefault="0052275B" w:rsidP="00E17274">
      <w:pPr>
        <w:spacing w:line="480" w:lineRule="auto"/>
        <w:jc w:val="both"/>
        <w:rPr>
          <w:rFonts w:ascii="Times New Roman" w:hAnsi="Times New Roman" w:cs="Times New Roman"/>
          <w:b/>
          <w:sz w:val="24"/>
          <w:szCs w:val="24"/>
        </w:rPr>
      </w:pPr>
      <w:r w:rsidRPr="0052275B">
        <w:rPr>
          <w:rFonts w:ascii="Times New Roman" w:hAnsi="Times New Roman" w:cs="Times New Roman"/>
          <w:b/>
          <w:sz w:val="24"/>
          <w:szCs w:val="24"/>
        </w:rPr>
        <w:t>Funding</w:t>
      </w:r>
    </w:p>
    <w:p w:rsidR="0052275B" w:rsidRPr="0052275B" w:rsidRDefault="0052275B" w:rsidP="00E17274">
      <w:pPr>
        <w:spacing w:line="480" w:lineRule="auto"/>
        <w:jc w:val="both"/>
        <w:rPr>
          <w:rFonts w:ascii="Times New Roman" w:hAnsi="Times New Roman" w:cs="Times New Roman"/>
          <w:sz w:val="24"/>
          <w:szCs w:val="24"/>
        </w:rPr>
      </w:pPr>
      <w:r w:rsidRPr="0052275B">
        <w:rPr>
          <w:rFonts w:ascii="Times New Roman" w:hAnsi="Times New Roman" w:cs="Times New Roman"/>
          <w:sz w:val="24"/>
          <w:szCs w:val="24"/>
        </w:rPr>
        <w:t xml:space="preserve">“This research received no external funding” </w:t>
      </w:r>
    </w:p>
    <w:p w:rsidR="0052275B" w:rsidRPr="0052275B" w:rsidRDefault="0052275B" w:rsidP="00E17274">
      <w:pPr>
        <w:spacing w:line="480" w:lineRule="auto"/>
        <w:jc w:val="both"/>
        <w:rPr>
          <w:rFonts w:ascii="Times New Roman" w:hAnsi="Times New Roman" w:cs="Times New Roman"/>
          <w:b/>
          <w:sz w:val="24"/>
          <w:szCs w:val="24"/>
        </w:rPr>
      </w:pPr>
      <w:r w:rsidRPr="0052275B">
        <w:rPr>
          <w:rFonts w:ascii="Times New Roman" w:hAnsi="Times New Roman" w:cs="Times New Roman"/>
          <w:b/>
          <w:sz w:val="24"/>
          <w:szCs w:val="24"/>
        </w:rPr>
        <w:t>Data Availability Statement:</w:t>
      </w:r>
    </w:p>
    <w:p w:rsidR="0052275B" w:rsidRPr="0052275B" w:rsidRDefault="0052275B" w:rsidP="00E17274">
      <w:pPr>
        <w:spacing w:line="480" w:lineRule="auto"/>
        <w:jc w:val="both"/>
        <w:rPr>
          <w:rFonts w:ascii="Times New Roman" w:hAnsi="Times New Roman" w:cs="Times New Roman"/>
          <w:sz w:val="24"/>
          <w:szCs w:val="24"/>
        </w:rPr>
      </w:pPr>
      <w:r w:rsidRPr="0052275B">
        <w:rPr>
          <w:rFonts w:ascii="Times New Roman" w:hAnsi="Times New Roman" w:cs="Times New Roman"/>
          <w:sz w:val="24"/>
          <w:szCs w:val="24"/>
        </w:rPr>
        <w:lastRenderedPageBreak/>
        <w:t>“Not applicable”</w:t>
      </w:r>
    </w:p>
    <w:p w:rsidR="0052275B" w:rsidRPr="0052275B" w:rsidRDefault="0052275B" w:rsidP="00E17274">
      <w:pPr>
        <w:spacing w:line="480" w:lineRule="auto"/>
        <w:jc w:val="both"/>
        <w:rPr>
          <w:rFonts w:ascii="Times New Roman" w:hAnsi="Times New Roman" w:cs="Times New Roman"/>
          <w:b/>
          <w:sz w:val="24"/>
          <w:szCs w:val="24"/>
        </w:rPr>
      </w:pPr>
      <w:r w:rsidRPr="0052275B">
        <w:rPr>
          <w:rFonts w:ascii="Times New Roman" w:hAnsi="Times New Roman" w:cs="Times New Roman"/>
          <w:b/>
          <w:sz w:val="24"/>
          <w:szCs w:val="24"/>
        </w:rPr>
        <w:t>Acknowledgments</w:t>
      </w:r>
    </w:p>
    <w:p w:rsidR="0052275B" w:rsidRPr="0052275B" w:rsidRDefault="0052275B" w:rsidP="00E17274">
      <w:pPr>
        <w:spacing w:line="480" w:lineRule="auto"/>
        <w:jc w:val="both"/>
        <w:rPr>
          <w:rFonts w:ascii="Times New Roman" w:hAnsi="Times New Roman" w:cs="Times New Roman"/>
          <w:sz w:val="24"/>
          <w:szCs w:val="24"/>
        </w:rPr>
      </w:pPr>
      <w:r w:rsidRPr="0052275B">
        <w:rPr>
          <w:rFonts w:ascii="Times New Roman" w:hAnsi="Times New Roman" w:cs="Times New Roman"/>
          <w:sz w:val="24"/>
          <w:szCs w:val="24"/>
        </w:rPr>
        <w:t>This article is a part of the Ph.D. research project of Mr. Khaista Rahman (Ph.D. scholar). The authors are thankful to the local inhabitants of Sultan Khail valley for their cooperation during data collection. Special thanks are also due to the Prime Minister of Pakistan for the initiation of laptop and fee reimbursement schemes for M.Phil/Ph.D. scholars from rural areas.</w:t>
      </w:r>
    </w:p>
    <w:p w:rsidR="0052275B" w:rsidRPr="0052275B" w:rsidRDefault="0052275B" w:rsidP="00E17274">
      <w:pPr>
        <w:spacing w:line="480" w:lineRule="auto"/>
        <w:jc w:val="both"/>
        <w:rPr>
          <w:rFonts w:ascii="Times New Roman" w:hAnsi="Times New Roman" w:cs="Times New Roman"/>
          <w:sz w:val="24"/>
          <w:szCs w:val="24"/>
        </w:rPr>
      </w:pPr>
      <w:r w:rsidRPr="0052275B">
        <w:rPr>
          <w:rFonts w:ascii="Times New Roman" w:hAnsi="Times New Roman" w:cs="Times New Roman"/>
          <w:b/>
          <w:sz w:val="24"/>
          <w:szCs w:val="24"/>
        </w:rPr>
        <w:t>Conflicts of Interest</w:t>
      </w:r>
    </w:p>
    <w:p w:rsidR="0052275B" w:rsidRPr="0052275B" w:rsidRDefault="0052275B" w:rsidP="00E17274">
      <w:pPr>
        <w:spacing w:line="480" w:lineRule="auto"/>
        <w:jc w:val="both"/>
        <w:rPr>
          <w:rFonts w:ascii="Times New Roman" w:hAnsi="Times New Roman" w:cs="Times New Roman"/>
          <w:sz w:val="24"/>
          <w:szCs w:val="24"/>
        </w:rPr>
      </w:pPr>
      <w:r w:rsidRPr="0052275B">
        <w:rPr>
          <w:rFonts w:ascii="Times New Roman" w:hAnsi="Times New Roman" w:cs="Times New Roman"/>
          <w:sz w:val="24"/>
          <w:szCs w:val="24"/>
        </w:rPr>
        <w:t>“The authors declare no conflict of interest.”</w:t>
      </w:r>
    </w:p>
    <w:p w:rsidR="0052275B" w:rsidRPr="00881FE3" w:rsidRDefault="0052275B" w:rsidP="00E17274">
      <w:pPr>
        <w:spacing w:line="480" w:lineRule="auto"/>
        <w:jc w:val="both"/>
        <w:rPr>
          <w:rFonts w:ascii="Times New Roman" w:hAnsi="Times New Roman" w:cs="Times New Roman"/>
          <w:b/>
          <w:sz w:val="24"/>
          <w:szCs w:val="24"/>
        </w:rPr>
      </w:pPr>
      <w:r w:rsidRPr="0052275B">
        <w:rPr>
          <w:rFonts w:ascii="Times New Roman" w:hAnsi="Times New Roman" w:cs="Times New Roman"/>
          <w:b/>
          <w:sz w:val="24"/>
          <w:szCs w:val="24"/>
        </w:rPr>
        <w:t>References</w:t>
      </w:r>
    </w:p>
    <w:p w:rsidR="00690F03" w:rsidRPr="0052275B" w:rsidRDefault="00690F03" w:rsidP="00881FE3">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Ahmed, J., Z. Iqbal, I.U. Rahman, A. Azeem, N.U.A. Fatima, N. Taimur,  G. Nawaz, S. Bibi, S. Kamal, R. Ahmad and S. Nawaz. 2021. Floral diversity and phytosociological studies on vegetation of Agror valley, district Mansehra.</w:t>
      </w:r>
      <w:r w:rsidRPr="0052275B">
        <w:rPr>
          <w:rFonts w:ascii="Times New Roman" w:hAnsi="Times New Roman" w:cs="Times New Roman"/>
          <w:i/>
          <w:iCs/>
          <w:sz w:val="24"/>
          <w:szCs w:val="24"/>
        </w:rPr>
        <w:t xml:space="preserve"> Ukr</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J</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Ecol</w:t>
      </w:r>
      <w:r>
        <w:rPr>
          <w:rFonts w:ascii="Times New Roman" w:hAnsi="Times New Roman" w:cs="Times New Roman"/>
          <w:i/>
          <w:iCs/>
          <w:sz w:val="24"/>
          <w:szCs w:val="24"/>
        </w:rPr>
        <w:t>.,</w:t>
      </w:r>
      <w:r>
        <w:rPr>
          <w:rFonts w:ascii="Times New Roman" w:hAnsi="Times New Roman" w:cs="Times New Roman"/>
          <w:sz w:val="24"/>
          <w:szCs w:val="24"/>
        </w:rPr>
        <w:t> 11(10): 84-93.</w:t>
      </w:r>
    </w:p>
    <w:p w:rsidR="00690F03" w:rsidRPr="004B11AC" w:rsidRDefault="00690F03" w:rsidP="008F72F6">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Akhtar, N. 2014.</w:t>
      </w:r>
      <w:r w:rsidRPr="0052275B">
        <w:rPr>
          <w:rFonts w:ascii="Times New Roman" w:hAnsi="Times New Roman" w:cs="Times New Roman"/>
          <w:sz w:val="24"/>
          <w:szCs w:val="24"/>
        </w:rPr>
        <w:t xml:space="preserve"> Exploring patterns of phytodiversity, ethnobotany, plant geography and vegetation in the mountains of Miandam, Swat, </w:t>
      </w:r>
      <w:proofErr w:type="gramStart"/>
      <w:r w:rsidRPr="0052275B">
        <w:rPr>
          <w:rFonts w:ascii="Times New Roman" w:hAnsi="Times New Roman" w:cs="Times New Roman"/>
          <w:sz w:val="24"/>
          <w:szCs w:val="24"/>
        </w:rPr>
        <w:t>Northern</w:t>
      </w:r>
      <w:proofErr w:type="gramEnd"/>
      <w:r w:rsidRPr="0052275B">
        <w:rPr>
          <w:rFonts w:ascii="Times New Roman" w:hAnsi="Times New Roman" w:cs="Times New Roman"/>
          <w:sz w:val="24"/>
          <w:szCs w:val="24"/>
        </w:rPr>
        <w:t xml:space="preserve"> Pakistan. </w:t>
      </w:r>
      <w:r w:rsidRPr="004B11AC">
        <w:rPr>
          <w:rFonts w:ascii="Times New Roman" w:hAnsi="Times New Roman" w:cs="Times New Roman"/>
          <w:sz w:val="24"/>
          <w:szCs w:val="24"/>
        </w:rPr>
        <w:t xml:space="preserve">M. Phil. dissertation submitted to the Georg-August-University school </w:t>
      </w:r>
      <w:r>
        <w:rPr>
          <w:rFonts w:ascii="Times New Roman" w:hAnsi="Times New Roman" w:cs="Times New Roman"/>
          <w:sz w:val="24"/>
          <w:szCs w:val="24"/>
        </w:rPr>
        <w:t>of science (GAUSS), Gottingen.</w:t>
      </w:r>
    </w:p>
    <w:p w:rsidR="00690F03" w:rsidRPr="0052275B" w:rsidRDefault="00690F03" w:rsidP="008F72F6">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Ali, A., L. Badshah, F. Hussain and Z.K. Shinwari. 2016. Floristic composition and ecological characteristics of plants of Chail valley, district Swat, Pakistan. </w:t>
      </w:r>
      <w:r w:rsidRPr="0052275B">
        <w:rPr>
          <w:rFonts w:ascii="Times New Roman" w:hAnsi="Times New Roman" w:cs="Times New Roman"/>
          <w:i/>
          <w:iCs/>
          <w:sz w:val="24"/>
          <w:szCs w:val="24"/>
        </w:rPr>
        <w:t>Pak</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J</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Bot</w:t>
      </w:r>
      <w:r>
        <w:rPr>
          <w:rFonts w:ascii="Times New Roman" w:hAnsi="Times New Roman" w:cs="Times New Roman"/>
          <w:sz w:val="24"/>
          <w:szCs w:val="24"/>
        </w:rPr>
        <w:t>.</w:t>
      </w:r>
      <w:r w:rsidRPr="0052275B">
        <w:rPr>
          <w:rFonts w:ascii="Times New Roman" w:hAnsi="Times New Roman" w:cs="Times New Roman"/>
          <w:sz w:val="24"/>
          <w:szCs w:val="24"/>
        </w:rPr>
        <w:t xml:space="preserve"> </w:t>
      </w:r>
      <w:r w:rsidRPr="0052275B">
        <w:rPr>
          <w:rFonts w:ascii="Times New Roman" w:hAnsi="Times New Roman" w:cs="Times New Roman"/>
          <w:iCs/>
          <w:sz w:val="24"/>
          <w:szCs w:val="24"/>
        </w:rPr>
        <w:t>48</w:t>
      </w:r>
      <w:r w:rsidRPr="0052275B">
        <w:rPr>
          <w:rFonts w:ascii="Times New Roman" w:hAnsi="Times New Roman" w:cs="Times New Roman"/>
          <w:sz w:val="24"/>
          <w:szCs w:val="24"/>
        </w:rPr>
        <w:t>(3): 1013-1026.</w:t>
      </w:r>
    </w:p>
    <w:p w:rsidR="00690F03" w:rsidRPr="0052275B" w:rsidRDefault="00690F03" w:rsidP="008F72F6">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Ali, S., S.Z. Shah, M.S. Khan, W.M. Khan, Z. Khan, N. Hassan and U. Zeb. 2019. Floristic list, ecological features and biological spectrum of district Nowshera, Khyber Pakhtunkhwa, Pakistan. </w:t>
      </w:r>
      <w:r w:rsidRPr="008F72F6">
        <w:rPr>
          <w:rFonts w:ascii="Times New Roman" w:hAnsi="Times New Roman" w:cs="Times New Roman"/>
          <w:i/>
          <w:iCs/>
          <w:sz w:val="24"/>
          <w:szCs w:val="24"/>
        </w:rPr>
        <w:t xml:space="preserve">Acta Ecol. Sin. </w:t>
      </w:r>
      <w:r w:rsidRPr="0052275B">
        <w:rPr>
          <w:rFonts w:ascii="Times New Roman" w:hAnsi="Times New Roman" w:cs="Times New Roman"/>
          <w:sz w:val="24"/>
          <w:szCs w:val="24"/>
        </w:rPr>
        <w:t xml:space="preserve">39(2): 133-141 </w:t>
      </w:r>
    </w:p>
    <w:p w:rsidR="00690F03" w:rsidRPr="0052275B" w:rsidRDefault="00690F03" w:rsidP="008F72F6">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lastRenderedPageBreak/>
        <w:t xml:space="preserve">Ali, S.I and M. Qaiser. 1986. A phytogeographical analysis of the phanerogams of Pakistan and Kashmir. </w:t>
      </w:r>
      <w:r w:rsidRPr="00BB31D1">
        <w:rPr>
          <w:rFonts w:ascii="Times New Roman" w:hAnsi="Times New Roman" w:cs="Times New Roman"/>
          <w:i/>
          <w:iCs/>
          <w:sz w:val="24"/>
          <w:szCs w:val="24"/>
        </w:rPr>
        <w:t>Proc. R. Soc. B: Biol. Sci.</w:t>
      </w:r>
      <w:r>
        <w:rPr>
          <w:rFonts w:ascii="Times New Roman" w:hAnsi="Times New Roman" w:cs="Times New Roman"/>
          <w:i/>
          <w:iCs/>
          <w:sz w:val="24"/>
          <w:szCs w:val="24"/>
        </w:rPr>
        <w:t>,</w:t>
      </w:r>
      <w:r w:rsidRPr="0052275B">
        <w:rPr>
          <w:rFonts w:ascii="Times New Roman" w:hAnsi="Times New Roman" w:cs="Times New Roman"/>
          <w:sz w:val="24"/>
          <w:szCs w:val="24"/>
        </w:rPr>
        <w:t> </w:t>
      </w:r>
      <w:r w:rsidRPr="0052275B">
        <w:rPr>
          <w:rFonts w:ascii="Times New Roman" w:hAnsi="Times New Roman" w:cs="Times New Roman"/>
          <w:i/>
          <w:iCs/>
          <w:sz w:val="24"/>
          <w:szCs w:val="24"/>
        </w:rPr>
        <w:t>89</w:t>
      </w:r>
      <w:r w:rsidRPr="0052275B">
        <w:rPr>
          <w:rFonts w:ascii="Times New Roman" w:hAnsi="Times New Roman" w:cs="Times New Roman"/>
          <w:sz w:val="24"/>
          <w:szCs w:val="24"/>
        </w:rPr>
        <w:t>: 89-101</w:t>
      </w:r>
      <w:r>
        <w:rPr>
          <w:rFonts w:ascii="Times New Roman" w:hAnsi="Times New Roman" w:cs="Times New Roman"/>
          <w:sz w:val="24"/>
          <w:szCs w:val="24"/>
        </w:rPr>
        <w:t>.</w:t>
      </w:r>
    </w:p>
    <w:p w:rsidR="00690F03" w:rsidRPr="0052275B" w:rsidRDefault="00690F03" w:rsidP="00383DB2">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Al-Shaye, N.A., Y.S. Masrahi and J. Thomas. 2020. Ecological significance of floristic composition and life forms of Riyadh region, Central Saudi Arabia.</w:t>
      </w:r>
      <w:r w:rsidRPr="0052275B">
        <w:rPr>
          <w:rFonts w:ascii="Times New Roman" w:hAnsi="Times New Roman" w:cs="Times New Roman"/>
          <w:i/>
          <w:iCs/>
          <w:sz w:val="24"/>
          <w:szCs w:val="24"/>
        </w:rPr>
        <w:t xml:space="preserve"> </w:t>
      </w:r>
      <w:r w:rsidRPr="00383DB2">
        <w:rPr>
          <w:rFonts w:ascii="Times New Roman" w:hAnsi="Times New Roman" w:cs="Times New Roman"/>
          <w:i/>
          <w:iCs/>
          <w:sz w:val="24"/>
          <w:szCs w:val="24"/>
        </w:rPr>
        <w:t>Saudi J. Biol. Sci.</w:t>
      </w:r>
      <w:r w:rsidRPr="0052275B">
        <w:rPr>
          <w:rFonts w:ascii="Times New Roman" w:hAnsi="Times New Roman" w:cs="Times New Roman"/>
          <w:sz w:val="24"/>
          <w:szCs w:val="24"/>
        </w:rPr>
        <w:t> </w:t>
      </w:r>
      <w:r w:rsidRPr="0052275B">
        <w:rPr>
          <w:rFonts w:ascii="Times New Roman" w:hAnsi="Times New Roman" w:cs="Times New Roman"/>
          <w:iCs/>
          <w:sz w:val="24"/>
          <w:szCs w:val="24"/>
        </w:rPr>
        <w:t>27</w:t>
      </w:r>
      <w:r w:rsidRPr="0052275B">
        <w:rPr>
          <w:rFonts w:ascii="Times New Roman" w:hAnsi="Times New Roman" w:cs="Times New Roman"/>
          <w:sz w:val="24"/>
          <w:szCs w:val="24"/>
        </w:rPr>
        <w:t>(1): 35-40.</w:t>
      </w:r>
    </w:p>
    <w:p w:rsidR="00690F03" w:rsidRPr="0052275B" w:rsidRDefault="00690F03" w:rsidP="00311792">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Al-Yemeni, M and H. Sher. 2010. Biological spectrum with some other ecological attributes of the flora and vegetation of the Asir Mountain of South West, Saudi Arabia. </w:t>
      </w:r>
      <w:r w:rsidRPr="00311792">
        <w:rPr>
          <w:rFonts w:ascii="Times New Roman" w:hAnsi="Times New Roman" w:cs="Times New Roman"/>
          <w:i/>
          <w:iCs/>
          <w:sz w:val="24"/>
          <w:szCs w:val="24"/>
        </w:rPr>
        <w:t>Afr. J. Biotechnol.</w:t>
      </w:r>
      <w:r w:rsidRPr="0052275B">
        <w:rPr>
          <w:rFonts w:ascii="Times New Roman" w:hAnsi="Times New Roman" w:cs="Times New Roman"/>
          <w:sz w:val="24"/>
          <w:szCs w:val="24"/>
        </w:rPr>
        <w:t xml:space="preserve"> </w:t>
      </w:r>
      <w:r w:rsidRPr="0052275B">
        <w:rPr>
          <w:rFonts w:ascii="Times New Roman" w:hAnsi="Times New Roman" w:cs="Times New Roman"/>
          <w:i/>
          <w:iCs/>
          <w:sz w:val="24"/>
          <w:szCs w:val="24"/>
        </w:rPr>
        <w:t>9</w:t>
      </w:r>
      <w:r w:rsidRPr="0052275B">
        <w:rPr>
          <w:rFonts w:ascii="Times New Roman" w:hAnsi="Times New Roman" w:cs="Times New Roman"/>
          <w:sz w:val="24"/>
          <w:szCs w:val="24"/>
        </w:rPr>
        <w:t>(34).</w:t>
      </w:r>
    </w:p>
    <w:p w:rsidR="00690F03" w:rsidRPr="0052275B" w:rsidRDefault="00690F03" w:rsidP="00311792">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Amjad. M.S., </w:t>
      </w:r>
      <w:r w:rsidRPr="0052275B">
        <w:rPr>
          <w:rFonts w:ascii="Times New Roman" w:hAnsi="Times New Roman" w:cs="Times New Roman"/>
          <w:sz w:val="24"/>
          <w:szCs w:val="24"/>
        </w:rPr>
        <w:t xml:space="preserve">M. Arshad, H.M. Sadaf, F, Akrim and A. Arshad. 2016. Floristic composition, biological spectrum and conservation status of the vegetation in Nikyal valley, Azad Jammu and Kashmir. </w:t>
      </w:r>
      <w:r w:rsidRPr="00311792">
        <w:rPr>
          <w:rFonts w:ascii="Times New Roman" w:hAnsi="Times New Roman" w:cs="Times New Roman"/>
          <w:i/>
          <w:iCs/>
          <w:sz w:val="24"/>
          <w:szCs w:val="24"/>
        </w:rPr>
        <w:t>Asian Pac. J. Trop. Dis.</w:t>
      </w:r>
      <w:r w:rsidRPr="0052275B">
        <w:rPr>
          <w:rFonts w:ascii="Times New Roman" w:hAnsi="Times New Roman" w:cs="Times New Roman"/>
          <w:sz w:val="24"/>
          <w:szCs w:val="24"/>
        </w:rPr>
        <w:t> </w:t>
      </w:r>
      <w:r w:rsidRPr="0052275B">
        <w:rPr>
          <w:rFonts w:ascii="Times New Roman" w:hAnsi="Times New Roman" w:cs="Times New Roman"/>
          <w:iCs/>
          <w:sz w:val="24"/>
          <w:szCs w:val="24"/>
        </w:rPr>
        <w:t>6</w:t>
      </w:r>
      <w:r w:rsidRPr="0052275B">
        <w:rPr>
          <w:rFonts w:ascii="Times New Roman" w:hAnsi="Times New Roman" w:cs="Times New Roman"/>
          <w:sz w:val="24"/>
          <w:szCs w:val="24"/>
        </w:rPr>
        <w:t>(1): 63-69</w:t>
      </w:r>
      <w:r>
        <w:rPr>
          <w:rFonts w:ascii="Times New Roman" w:hAnsi="Times New Roman" w:cs="Times New Roman"/>
          <w:sz w:val="24"/>
          <w:szCs w:val="24"/>
        </w:rPr>
        <w:t>.</w:t>
      </w:r>
    </w:p>
    <w:p w:rsidR="00690F03" w:rsidRPr="0052275B" w:rsidRDefault="00690F03" w:rsidP="002D2E5A">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Anjum, S., F. Hussain, M.J.  Durrani, A. Masood, A. Mushtaq, S. Rizwan, U. Jabeen, E. Bashir and F. Behlil. 2020. Floristic Composition, Ecological characteristics and Ethnobotanical profile of protected and open grazing land of Karkhasa, Baluchistan, Pakistan.</w:t>
      </w:r>
      <w:r w:rsidRPr="0052275B">
        <w:rPr>
          <w:rFonts w:ascii="Times New Roman" w:hAnsi="Times New Roman" w:cs="Times New Roman"/>
          <w:i/>
          <w:iCs/>
          <w:sz w:val="24"/>
          <w:szCs w:val="24"/>
        </w:rPr>
        <w:t xml:space="preserve"> Pak</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J</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w:t>
      </w:r>
      <w:r>
        <w:rPr>
          <w:rFonts w:ascii="Times New Roman" w:hAnsi="Times New Roman" w:cs="Times New Roman"/>
          <w:i/>
          <w:iCs/>
          <w:sz w:val="24"/>
          <w:szCs w:val="24"/>
        </w:rPr>
        <w:t xml:space="preserve">Animal </w:t>
      </w:r>
      <w:r w:rsidRPr="0052275B">
        <w:rPr>
          <w:rFonts w:ascii="Times New Roman" w:hAnsi="Times New Roman" w:cs="Times New Roman"/>
          <w:i/>
          <w:iCs/>
          <w:sz w:val="24"/>
          <w:szCs w:val="24"/>
        </w:rPr>
        <w:t>Plant Sci</w:t>
      </w:r>
      <w:r>
        <w:rPr>
          <w:rFonts w:ascii="Times New Roman" w:hAnsi="Times New Roman" w:cs="Times New Roman"/>
          <w:i/>
          <w:iCs/>
          <w:sz w:val="24"/>
          <w:szCs w:val="24"/>
        </w:rPr>
        <w:t>.</w:t>
      </w:r>
      <w:r w:rsidRPr="0052275B">
        <w:rPr>
          <w:rFonts w:ascii="Times New Roman" w:hAnsi="Times New Roman" w:cs="Times New Roman"/>
          <w:sz w:val="24"/>
          <w:szCs w:val="24"/>
        </w:rPr>
        <w:t> </w:t>
      </w:r>
      <w:r w:rsidRPr="0052275B">
        <w:rPr>
          <w:rFonts w:ascii="Times New Roman" w:hAnsi="Times New Roman" w:cs="Times New Roman"/>
          <w:iCs/>
          <w:sz w:val="24"/>
          <w:szCs w:val="24"/>
        </w:rPr>
        <w:t>30</w:t>
      </w:r>
      <w:r w:rsidRPr="0052275B">
        <w:rPr>
          <w:rFonts w:ascii="Times New Roman" w:hAnsi="Times New Roman" w:cs="Times New Roman"/>
          <w:sz w:val="24"/>
          <w:szCs w:val="24"/>
        </w:rPr>
        <w:t>(2): 420-430.</w:t>
      </w:r>
    </w:p>
    <w:p w:rsidR="00690F03" w:rsidRPr="0052275B" w:rsidRDefault="00690F03" w:rsidP="002D2E5A">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Badshah, L., F. Hussain and Z. Sher.  2013. Floristic inventory, ecological characteristics and biological spectrum of rangeland, District Tank, Pakistan. </w:t>
      </w:r>
      <w:r w:rsidRPr="0052275B">
        <w:rPr>
          <w:rFonts w:ascii="Times New Roman" w:hAnsi="Times New Roman" w:cs="Times New Roman"/>
          <w:i/>
          <w:iCs/>
          <w:sz w:val="24"/>
          <w:szCs w:val="24"/>
        </w:rPr>
        <w:t>Pak</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J</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Bot</w:t>
      </w:r>
      <w:r>
        <w:rPr>
          <w:rFonts w:ascii="Times New Roman" w:hAnsi="Times New Roman" w:cs="Times New Roman"/>
          <w:sz w:val="24"/>
          <w:szCs w:val="24"/>
        </w:rPr>
        <w:t>.</w:t>
      </w:r>
      <w:r w:rsidRPr="0052275B">
        <w:rPr>
          <w:rFonts w:ascii="Times New Roman" w:hAnsi="Times New Roman" w:cs="Times New Roman"/>
          <w:sz w:val="24"/>
          <w:szCs w:val="24"/>
        </w:rPr>
        <w:t> </w:t>
      </w:r>
      <w:r w:rsidRPr="0052275B">
        <w:rPr>
          <w:rFonts w:ascii="Times New Roman" w:hAnsi="Times New Roman" w:cs="Times New Roman"/>
          <w:iCs/>
          <w:sz w:val="24"/>
          <w:szCs w:val="24"/>
        </w:rPr>
        <w:t>45</w:t>
      </w:r>
      <w:r w:rsidRPr="0052275B">
        <w:rPr>
          <w:rFonts w:ascii="Times New Roman" w:hAnsi="Times New Roman" w:cs="Times New Roman"/>
          <w:sz w:val="24"/>
          <w:szCs w:val="24"/>
        </w:rPr>
        <w:t>(4): 1159-1168.</w:t>
      </w:r>
    </w:p>
    <w:p w:rsidR="00690F03" w:rsidRPr="0052275B" w:rsidRDefault="00690F03" w:rsidP="002D2E5A">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Badshah, L., F. Hussain and Z. Sher. 2016. Floristic inventory, ecological characteristics and biological spectrum of plants of Parachinar, Kurram agency, Pakistan. </w:t>
      </w:r>
      <w:r w:rsidRPr="0052275B">
        <w:rPr>
          <w:rFonts w:ascii="Times New Roman" w:hAnsi="Times New Roman" w:cs="Times New Roman"/>
          <w:i/>
          <w:iCs/>
          <w:sz w:val="24"/>
          <w:szCs w:val="24"/>
        </w:rPr>
        <w:t>Pak</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J</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Bot</w:t>
      </w:r>
      <w:r>
        <w:rPr>
          <w:rFonts w:ascii="Times New Roman" w:hAnsi="Times New Roman" w:cs="Times New Roman"/>
          <w:sz w:val="24"/>
          <w:szCs w:val="24"/>
        </w:rPr>
        <w:t>.</w:t>
      </w:r>
      <w:r w:rsidRPr="0052275B">
        <w:rPr>
          <w:rFonts w:ascii="Times New Roman" w:hAnsi="Times New Roman" w:cs="Times New Roman"/>
          <w:sz w:val="24"/>
          <w:szCs w:val="24"/>
        </w:rPr>
        <w:t xml:space="preserve"> 48(4): 1547-1558.</w:t>
      </w:r>
    </w:p>
    <w:p w:rsidR="00690F03" w:rsidRPr="0052275B" w:rsidRDefault="00690F03" w:rsidP="00586AFC">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lastRenderedPageBreak/>
        <w:t>Cain, S.A and G.M. Castro. 1959. Manual of vegetation analysis Harper &amp; Brother Publ. New York, 325.</w:t>
      </w:r>
    </w:p>
    <w:p w:rsidR="00690F03" w:rsidRPr="0052275B" w:rsidRDefault="00690F03" w:rsidP="00586AFC">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Catarino, L., E.S. Martins and M.A. Diniz. 2002. Vegetation structure and ecology of the Cufada Lagoon (Guinea‐Bissau). </w:t>
      </w:r>
      <w:r w:rsidRPr="0052275B">
        <w:rPr>
          <w:rFonts w:ascii="Times New Roman" w:hAnsi="Times New Roman" w:cs="Times New Roman"/>
          <w:i/>
          <w:iCs/>
          <w:sz w:val="24"/>
          <w:szCs w:val="24"/>
        </w:rPr>
        <w:t>Afr</w:t>
      </w:r>
      <w:r>
        <w:rPr>
          <w:rFonts w:ascii="Times New Roman" w:hAnsi="Times New Roman" w:cs="Times New Roman"/>
          <w:i/>
          <w:iCs/>
          <w:sz w:val="24"/>
          <w:szCs w:val="24"/>
        </w:rPr>
        <w:t>. J.</w:t>
      </w:r>
      <w:r w:rsidRPr="0052275B">
        <w:rPr>
          <w:rFonts w:ascii="Times New Roman" w:hAnsi="Times New Roman" w:cs="Times New Roman"/>
          <w:i/>
          <w:iCs/>
          <w:sz w:val="24"/>
          <w:szCs w:val="24"/>
        </w:rPr>
        <w:t xml:space="preserve"> Ecol</w:t>
      </w:r>
      <w:r>
        <w:rPr>
          <w:rFonts w:ascii="Times New Roman" w:hAnsi="Times New Roman" w:cs="Times New Roman"/>
          <w:i/>
          <w:iCs/>
          <w:sz w:val="24"/>
          <w:szCs w:val="24"/>
        </w:rPr>
        <w:t>.</w:t>
      </w:r>
      <w:r w:rsidRPr="0052275B">
        <w:rPr>
          <w:rFonts w:ascii="Times New Roman" w:hAnsi="Times New Roman" w:cs="Times New Roman"/>
          <w:sz w:val="24"/>
          <w:szCs w:val="24"/>
        </w:rPr>
        <w:t> </w:t>
      </w:r>
      <w:r w:rsidRPr="0052275B">
        <w:rPr>
          <w:rFonts w:ascii="Times New Roman" w:hAnsi="Times New Roman" w:cs="Times New Roman"/>
          <w:iCs/>
          <w:sz w:val="24"/>
          <w:szCs w:val="24"/>
        </w:rPr>
        <w:t>40</w:t>
      </w:r>
      <w:r w:rsidRPr="0052275B">
        <w:rPr>
          <w:rFonts w:ascii="Times New Roman" w:hAnsi="Times New Roman" w:cs="Times New Roman"/>
          <w:sz w:val="24"/>
          <w:szCs w:val="24"/>
        </w:rPr>
        <w:t>(3): 252-259</w:t>
      </w:r>
      <w:r>
        <w:rPr>
          <w:rFonts w:ascii="Times New Roman" w:hAnsi="Times New Roman" w:cs="Times New Roman"/>
          <w:sz w:val="24"/>
          <w:szCs w:val="24"/>
        </w:rPr>
        <w:t>.</w:t>
      </w:r>
    </w:p>
    <w:p w:rsidR="00690F03" w:rsidRPr="0052275B" w:rsidRDefault="00690F03" w:rsidP="00D87330">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Champion, S.H., S.K. Seth, G.M. Khattak. 1965. Forest types of Paki</w:t>
      </w:r>
      <w:r>
        <w:rPr>
          <w:rFonts w:ascii="Times New Roman" w:hAnsi="Times New Roman" w:cs="Times New Roman"/>
          <w:sz w:val="24"/>
          <w:szCs w:val="24"/>
        </w:rPr>
        <w:t xml:space="preserve">stan. Forest types of Pakistan. </w:t>
      </w:r>
      <w:r w:rsidRPr="0052275B">
        <w:rPr>
          <w:rFonts w:ascii="Times New Roman" w:hAnsi="Times New Roman" w:cs="Times New Roman"/>
          <w:sz w:val="24"/>
          <w:szCs w:val="24"/>
        </w:rPr>
        <w:t xml:space="preserve">Durrani, M.J., A. Razaq, S.G. Muhammad and F. Hussain. 2010. Floristic diversity, ecological, characteristics and ethnobotanical profile of plants of Aghberg rangelands, Balochistan, Pakistan. </w:t>
      </w:r>
      <w:r w:rsidRPr="0052275B">
        <w:rPr>
          <w:rFonts w:ascii="Times New Roman" w:hAnsi="Times New Roman" w:cs="Times New Roman"/>
          <w:i/>
          <w:iCs/>
          <w:sz w:val="24"/>
          <w:szCs w:val="24"/>
        </w:rPr>
        <w:t>Pak</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J</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Plant Sci</w:t>
      </w:r>
      <w:r>
        <w:rPr>
          <w:rFonts w:ascii="Times New Roman" w:hAnsi="Times New Roman" w:cs="Times New Roman"/>
          <w:i/>
          <w:iCs/>
          <w:sz w:val="24"/>
          <w:szCs w:val="24"/>
        </w:rPr>
        <w:t>.</w:t>
      </w:r>
      <w:r w:rsidRPr="0052275B">
        <w:rPr>
          <w:rFonts w:ascii="Times New Roman" w:hAnsi="Times New Roman" w:cs="Times New Roman"/>
          <w:sz w:val="24"/>
          <w:szCs w:val="24"/>
        </w:rPr>
        <w:t> </w:t>
      </w:r>
      <w:r w:rsidRPr="0052275B">
        <w:rPr>
          <w:rFonts w:ascii="Times New Roman" w:hAnsi="Times New Roman" w:cs="Times New Roman"/>
          <w:iCs/>
          <w:sz w:val="24"/>
          <w:szCs w:val="24"/>
        </w:rPr>
        <w:t>16</w:t>
      </w:r>
      <w:r w:rsidRPr="0052275B">
        <w:rPr>
          <w:rFonts w:ascii="Times New Roman" w:hAnsi="Times New Roman" w:cs="Times New Roman"/>
          <w:sz w:val="24"/>
          <w:szCs w:val="24"/>
        </w:rPr>
        <w:t>(1).</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Hadi, F., M. Ibrar and Ö. Kiliç. 2019. Floristic Diversity and Ecological Characteristics of Historical Kalash Valley (Pakistan). </w:t>
      </w:r>
      <w:r w:rsidRPr="0052275B">
        <w:rPr>
          <w:rFonts w:ascii="Times New Roman" w:hAnsi="Times New Roman" w:cs="Times New Roman"/>
          <w:i/>
          <w:iCs/>
          <w:sz w:val="24"/>
          <w:szCs w:val="24"/>
        </w:rPr>
        <w:t>Central European Journal of Botany</w:t>
      </w:r>
      <w:r w:rsidRPr="0052275B">
        <w:rPr>
          <w:rFonts w:ascii="Times New Roman" w:hAnsi="Times New Roman" w:cs="Times New Roman"/>
          <w:sz w:val="24"/>
          <w:szCs w:val="24"/>
        </w:rPr>
        <w:t xml:space="preserve"> (5): 3-21 </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Haq, S.M., A.H. Malik, A.A. Khuroo and I. Rashid. 2019. Floristic composition and biological spectrum of Keran-a remote valley of northwestern Himalaya. </w:t>
      </w:r>
      <w:r w:rsidRPr="0050366B">
        <w:rPr>
          <w:rFonts w:ascii="Times New Roman" w:hAnsi="Times New Roman" w:cs="Times New Roman"/>
          <w:i/>
          <w:iCs/>
          <w:sz w:val="24"/>
          <w:szCs w:val="24"/>
        </w:rPr>
        <w:t xml:space="preserve">Acta Ecol. Sin. </w:t>
      </w:r>
      <w:r w:rsidRPr="00236ACD">
        <w:rPr>
          <w:rFonts w:ascii="Times New Roman" w:hAnsi="Times New Roman" w:cs="Times New Roman"/>
          <w:sz w:val="24"/>
          <w:szCs w:val="24"/>
        </w:rPr>
        <w:t>39</w:t>
      </w:r>
      <w:r w:rsidRPr="0052275B">
        <w:rPr>
          <w:rFonts w:ascii="Times New Roman" w:hAnsi="Times New Roman" w:cs="Times New Roman"/>
          <w:sz w:val="24"/>
          <w:szCs w:val="24"/>
        </w:rPr>
        <w:t xml:space="preserve">(5): 372-379 </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Hussain. F. 1989. Field and Laboratory Manual of Plant Ecology. UGC. Islamabad.</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Hussain. F., I. Iqbal and P. Akhtar. 2005. Floristic and vegetation studies of Ghalegay hills, district Swat, Pakistan.</w:t>
      </w:r>
      <w:r w:rsidRPr="0052275B">
        <w:rPr>
          <w:rFonts w:ascii="Times New Roman" w:hAnsi="Times New Roman" w:cs="Times New Roman"/>
          <w:i/>
          <w:iCs/>
          <w:sz w:val="24"/>
          <w:szCs w:val="24"/>
        </w:rPr>
        <w:t xml:space="preserve"> Int</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J</w:t>
      </w:r>
      <w:r>
        <w:rPr>
          <w:rFonts w:ascii="Times New Roman" w:hAnsi="Times New Roman" w:cs="Times New Roman"/>
          <w:i/>
          <w:iCs/>
          <w:sz w:val="24"/>
          <w:szCs w:val="24"/>
        </w:rPr>
        <w:t xml:space="preserve">. </w:t>
      </w:r>
      <w:r w:rsidRPr="0052275B">
        <w:rPr>
          <w:rFonts w:ascii="Times New Roman" w:hAnsi="Times New Roman" w:cs="Times New Roman"/>
          <w:i/>
          <w:iCs/>
          <w:sz w:val="24"/>
          <w:szCs w:val="24"/>
        </w:rPr>
        <w:t>Biol</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Biotechnol</w:t>
      </w:r>
      <w:r>
        <w:rPr>
          <w:rFonts w:ascii="Times New Roman" w:hAnsi="Times New Roman" w:cs="Times New Roman"/>
          <w:i/>
          <w:iCs/>
          <w:sz w:val="24"/>
          <w:szCs w:val="24"/>
        </w:rPr>
        <w:t>.</w:t>
      </w:r>
      <w:r w:rsidRPr="0052275B">
        <w:rPr>
          <w:rFonts w:ascii="Times New Roman" w:hAnsi="Times New Roman" w:cs="Times New Roman"/>
          <w:sz w:val="24"/>
          <w:szCs w:val="24"/>
        </w:rPr>
        <w:t xml:space="preserve"> 2(4): 847-852.</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Ibrahim, M., M.N. Khan, S. Ali, A. Razzaq, A. Zaman, M. Iqbal and F. Jan. 2019. Floristic composition and species diversity of plant resources of rural area “Takht Bhai” district Mardan, Khyber Pakhtunkhwa, Pakistan. </w:t>
      </w:r>
      <w:r w:rsidRPr="0052275B">
        <w:rPr>
          <w:rFonts w:ascii="Times New Roman" w:hAnsi="Times New Roman" w:cs="Times New Roman"/>
          <w:i/>
          <w:iCs/>
          <w:sz w:val="24"/>
          <w:szCs w:val="24"/>
        </w:rPr>
        <w:t>Med</w:t>
      </w:r>
      <w:r>
        <w:rPr>
          <w:rFonts w:ascii="Times New Roman" w:hAnsi="Times New Roman" w:cs="Times New Roman"/>
          <w:i/>
          <w:iCs/>
          <w:sz w:val="24"/>
          <w:szCs w:val="24"/>
        </w:rPr>
        <w:t>. Arom.</w:t>
      </w:r>
      <w:r w:rsidRPr="0052275B">
        <w:rPr>
          <w:rFonts w:ascii="Times New Roman" w:hAnsi="Times New Roman" w:cs="Times New Roman"/>
          <w:i/>
          <w:iCs/>
          <w:sz w:val="24"/>
          <w:szCs w:val="24"/>
        </w:rPr>
        <w:t xml:space="preserve"> Plants</w:t>
      </w:r>
      <w:r w:rsidRPr="0052275B">
        <w:rPr>
          <w:rFonts w:ascii="Times New Roman" w:hAnsi="Times New Roman" w:cs="Times New Roman"/>
          <w:sz w:val="24"/>
          <w:szCs w:val="24"/>
        </w:rPr>
        <w:t> </w:t>
      </w:r>
      <w:r w:rsidRPr="0052275B">
        <w:rPr>
          <w:rFonts w:ascii="Times New Roman" w:hAnsi="Times New Roman" w:cs="Times New Roman"/>
          <w:iCs/>
          <w:sz w:val="24"/>
          <w:szCs w:val="24"/>
        </w:rPr>
        <w:t>8</w:t>
      </w:r>
      <w:r w:rsidRPr="0052275B">
        <w:rPr>
          <w:rFonts w:ascii="Times New Roman" w:hAnsi="Times New Roman" w:cs="Times New Roman"/>
          <w:sz w:val="24"/>
          <w:szCs w:val="24"/>
        </w:rPr>
        <w:t xml:space="preserve">(338): 2167-0412 </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Jeffrey, C. 1978. Asterales, compositae. In: </w:t>
      </w:r>
      <w:proofErr w:type="gramStart"/>
      <w:r w:rsidRPr="0052275B">
        <w:rPr>
          <w:rFonts w:ascii="Times New Roman" w:hAnsi="Times New Roman" w:cs="Times New Roman"/>
          <w:sz w:val="24"/>
          <w:szCs w:val="24"/>
        </w:rPr>
        <w:t>Dod</w:t>
      </w:r>
      <w:proofErr w:type="gramEnd"/>
      <w:r w:rsidRPr="0052275B">
        <w:rPr>
          <w:rFonts w:ascii="Times New Roman" w:hAnsi="Times New Roman" w:cs="Times New Roman"/>
          <w:sz w:val="24"/>
          <w:szCs w:val="24"/>
        </w:rPr>
        <w:t>, B. (Ed.), Flowering plants of the world. Oxford University Press, Oxford 263–268.</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lastRenderedPageBreak/>
        <w:t>Kambhar, S.V and K. Kotresha. 2012. Life-forms and biological spectrum of a dry deciduous forest in Gadag District, Karnataka, India.</w:t>
      </w:r>
      <w:r w:rsidRPr="0052275B">
        <w:rPr>
          <w:rFonts w:ascii="Times New Roman" w:hAnsi="Times New Roman" w:cs="Times New Roman"/>
          <w:i/>
          <w:iCs/>
          <w:sz w:val="24"/>
          <w:szCs w:val="24"/>
        </w:rPr>
        <w:t xml:space="preserve"> Res</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Rev</w:t>
      </w:r>
      <w:r>
        <w:rPr>
          <w:rFonts w:ascii="Times New Roman" w:hAnsi="Times New Roman" w:cs="Times New Roman"/>
          <w:i/>
          <w:iCs/>
          <w:sz w:val="24"/>
          <w:szCs w:val="24"/>
        </w:rPr>
        <w:t>. J.</w:t>
      </w:r>
      <w:r w:rsidRPr="0052275B">
        <w:rPr>
          <w:rFonts w:ascii="Times New Roman" w:hAnsi="Times New Roman" w:cs="Times New Roman"/>
          <w:i/>
          <w:iCs/>
          <w:sz w:val="24"/>
          <w:szCs w:val="24"/>
        </w:rPr>
        <w:t xml:space="preserve"> Bot</w:t>
      </w:r>
      <w:r>
        <w:rPr>
          <w:rFonts w:ascii="Times New Roman" w:hAnsi="Times New Roman" w:cs="Times New Roman"/>
          <w:i/>
          <w:iCs/>
          <w:sz w:val="24"/>
          <w:szCs w:val="24"/>
        </w:rPr>
        <w:t>.</w:t>
      </w:r>
      <w:r w:rsidRPr="0052275B">
        <w:rPr>
          <w:rFonts w:ascii="Times New Roman" w:hAnsi="Times New Roman" w:cs="Times New Roman"/>
          <w:sz w:val="24"/>
          <w:szCs w:val="24"/>
        </w:rPr>
        <w:t> </w:t>
      </w:r>
      <w:r w:rsidRPr="0052275B">
        <w:rPr>
          <w:rFonts w:ascii="Times New Roman" w:hAnsi="Times New Roman" w:cs="Times New Roman"/>
          <w:iCs/>
          <w:sz w:val="24"/>
          <w:szCs w:val="24"/>
        </w:rPr>
        <w:t>1</w:t>
      </w:r>
      <w:r w:rsidRPr="0052275B">
        <w:rPr>
          <w:rFonts w:ascii="Times New Roman" w:hAnsi="Times New Roman" w:cs="Times New Roman"/>
          <w:sz w:val="24"/>
          <w:szCs w:val="24"/>
        </w:rPr>
        <w:t>(1): 1-28.</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Khalid, S. 2017. Phytosociological and ethnobotanical studies of Mohmand agency (doctoral dissertation, Islamia College Peshawar, Pakistan). </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Khalik, K.A., M. El-Sheikh and A. El-Aidarous. 2013. Floristic diversity and vegetation analysis of wadi Al-Noman, Mecca, Saudi Arabia.</w:t>
      </w:r>
      <w:r w:rsidRPr="0052275B">
        <w:rPr>
          <w:rFonts w:ascii="Times New Roman" w:hAnsi="Times New Roman" w:cs="Times New Roman"/>
          <w:i/>
          <w:iCs/>
          <w:sz w:val="24"/>
          <w:szCs w:val="24"/>
        </w:rPr>
        <w:t xml:space="preserve"> Turk</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J</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Bot</w:t>
      </w:r>
      <w:r>
        <w:rPr>
          <w:rFonts w:ascii="Times New Roman" w:hAnsi="Times New Roman" w:cs="Times New Roman"/>
          <w:i/>
          <w:iCs/>
          <w:sz w:val="24"/>
          <w:szCs w:val="24"/>
        </w:rPr>
        <w:t>.,</w:t>
      </w:r>
      <w:r w:rsidRPr="0052275B">
        <w:rPr>
          <w:rFonts w:ascii="Times New Roman" w:hAnsi="Times New Roman" w:cs="Times New Roman"/>
          <w:sz w:val="24"/>
          <w:szCs w:val="24"/>
        </w:rPr>
        <w:t> </w:t>
      </w:r>
      <w:r w:rsidRPr="0052275B">
        <w:rPr>
          <w:rFonts w:ascii="Times New Roman" w:hAnsi="Times New Roman" w:cs="Times New Roman"/>
          <w:i/>
          <w:iCs/>
          <w:sz w:val="24"/>
          <w:szCs w:val="24"/>
        </w:rPr>
        <w:t>37</w:t>
      </w:r>
      <w:r w:rsidRPr="0052275B">
        <w:rPr>
          <w:rFonts w:ascii="Times New Roman" w:hAnsi="Times New Roman" w:cs="Times New Roman"/>
          <w:sz w:val="24"/>
          <w:szCs w:val="24"/>
        </w:rPr>
        <w:t xml:space="preserve">(5): 894-907 </w:t>
      </w:r>
    </w:p>
    <w:p w:rsidR="00690F03"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Khan, A., N. Khan, K. Ali and I.U. Rahman. 2017. An assessment of the floristic diversity, lifeforms and biological spectrum of vegetation in Swat Ranizai, District Malakand, Khyber Pakhtunkhwa, Pakistan. </w:t>
      </w:r>
      <w:r w:rsidRPr="0052275B">
        <w:rPr>
          <w:rFonts w:ascii="Times New Roman" w:hAnsi="Times New Roman" w:cs="Times New Roman"/>
          <w:i/>
          <w:sz w:val="24"/>
          <w:szCs w:val="24"/>
        </w:rPr>
        <w:t>Sci</w:t>
      </w:r>
      <w:r>
        <w:rPr>
          <w:rFonts w:ascii="Times New Roman" w:hAnsi="Times New Roman" w:cs="Times New Roman"/>
          <w:i/>
          <w:sz w:val="24"/>
          <w:szCs w:val="24"/>
        </w:rPr>
        <w:t>.</w:t>
      </w:r>
      <w:r w:rsidRPr="0052275B">
        <w:rPr>
          <w:rFonts w:ascii="Times New Roman" w:hAnsi="Times New Roman" w:cs="Times New Roman"/>
          <w:i/>
          <w:sz w:val="24"/>
          <w:szCs w:val="24"/>
        </w:rPr>
        <w:t xml:space="preserve"> Technol</w:t>
      </w:r>
      <w:r>
        <w:rPr>
          <w:rFonts w:ascii="Times New Roman" w:hAnsi="Times New Roman" w:cs="Times New Roman"/>
          <w:i/>
          <w:sz w:val="24"/>
          <w:szCs w:val="24"/>
        </w:rPr>
        <w:t>. Dev.</w:t>
      </w:r>
      <w:r w:rsidRPr="0052275B">
        <w:rPr>
          <w:rFonts w:ascii="Times New Roman" w:hAnsi="Times New Roman" w:cs="Times New Roman"/>
          <w:sz w:val="24"/>
          <w:szCs w:val="24"/>
        </w:rPr>
        <w:t xml:space="preserve"> 36(2): 61-78 </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Khan, M., F. Hussain, S. Musharaf and Imdadullah. 2011. Floristic composition, life form, and leaf size spectra of the coal mine area vegetation of Dara Adam Khel, Khyber Pakhtunkhwa, Pakistan.</w:t>
      </w:r>
      <w:r w:rsidRPr="0052275B">
        <w:rPr>
          <w:rFonts w:ascii="Times New Roman" w:hAnsi="Times New Roman" w:cs="Times New Roman"/>
          <w:i/>
          <w:iCs/>
          <w:sz w:val="24"/>
          <w:szCs w:val="24"/>
        </w:rPr>
        <w:t xml:space="preserve"> J</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Biodiver</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Environ</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Sci</w:t>
      </w:r>
      <w:r>
        <w:rPr>
          <w:rFonts w:ascii="Times New Roman" w:hAnsi="Times New Roman" w:cs="Times New Roman"/>
          <w:i/>
          <w:iCs/>
          <w:sz w:val="24"/>
          <w:szCs w:val="24"/>
        </w:rPr>
        <w:t>.</w:t>
      </w:r>
      <w:r w:rsidRPr="0052275B">
        <w:rPr>
          <w:rFonts w:ascii="Times New Roman" w:hAnsi="Times New Roman" w:cs="Times New Roman"/>
          <w:sz w:val="24"/>
          <w:szCs w:val="24"/>
        </w:rPr>
        <w:t> </w:t>
      </w:r>
      <w:r w:rsidRPr="0052275B">
        <w:rPr>
          <w:rFonts w:ascii="Times New Roman" w:hAnsi="Times New Roman" w:cs="Times New Roman"/>
          <w:iCs/>
          <w:sz w:val="24"/>
          <w:szCs w:val="24"/>
        </w:rPr>
        <w:t>1</w:t>
      </w:r>
      <w:r w:rsidRPr="0052275B">
        <w:rPr>
          <w:rFonts w:ascii="Times New Roman" w:hAnsi="Times New Roman" w:cs="Times New Roman"/>
          <w:sz w:val="24"/>
          <w:szCs w:val="24"/>
        </w:rPr>
        <w:t>(3): 1-6.</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Khan, M.S. 2011. Diversity of vascular plants, ethnobotany and their conservation status in Ushairy valley, distt. DIR (Upper) NWFP; northern Pakistan (Doctoral dissertation, Quaid-i-Azam University Islamabad) 1-496.</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Malik, Z.H., F. Hussain and N.Z. Malik. 2007. Life form and leaf size spectra of plant communities Harbouring Ganga Chotti and Bedori Hills during 1999-2000. </w:t>
      </w:r>
      <w:r>
        <w:rPr>
          <w:rFonts w:ascii="Times New Roman" w:hAnsi="Times New Roman" w:cs="Times New Roman"/>
          <w:i/>
          <w:iCs/>
          <w:sz w:val="24"/>
          <w:szCs w:val="24"/>
        </w:rPr>
        <w:t xml:space="preserve">Int. J. </w:t>
      </w:r>
      <w:r w:rsidRPr="0052275B">
        <w:rPr>
          <w:rFonts w:ascii="Times New Roman" w:hAnsi="Times New Roman" w:cs="Times New Roman"/>
          <w:i/>
          <w:iCs/>
          <w:sz w:val="24"/>
          <w:szCs w:val="24"/>
        </w:rPr>
        <w:t>Agri</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Biol</w:t>
      </w:r>
      <w:r>
        <w:rPr>
          <w:rFonts w:ascii="Times New Roman" w:hAnsi="Times New Roman" w:cs="Times New Roman"/>
          <w:i/>
          <w:iCs/>
          <w:sz w:val="24"/>
          <w:szCs w:val="24"/>
        </w:rPr>
        <w:t>.</w:t>
      </w:r>
      <w:r w:rsidRPr="0052275B">
        <w:rPr>
          <w:rFonts w:ascii="Times New Roman" w:hAnsi="Times New Roman" w:cs="Times New Roman"/>
          <w:sz w:val="24"/>
          <w:szCs w:val="24"/>
        </w:rPr>
        <w:t> </w:t>
      </w:r>
      <w:r w:rsidRPr="0052275B">
        <w:rPr>
          <w:rFonts w:ascii="Times New Roman" w:hAnsi="Times New Roman" w:cs="Times New Roman"/>
          <w:i/>
          <w:iCs/>
          <w:sz w:val="24"/>
          <w:szCs w:val="24"/>
        </w:rPr>
        <w:t>9</w:t>
      </w:r>
      <w:r w:rsidRPr="0052275B">
        <w:rPr>
          <w:rFonts w:ascii="Times New Roman" w:hAnsi="Times New Roman" w:cs="Times New Roman"/>
          <w:sz w:val="24"/>
          <w:szCs w:val="24"/>
        </w:rPr>
        <w:t>(6): 833-838.</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Meher-Homji, V.M. 1964, Life-forms and biological spectra as epharmonic criteria of aridity and humidity in the tropics. </w:t>
      </w:r>
      <w:r w:rsidRPr="0052275B">
        <w:rPr>
          <w:rFonts w:ascii="Times New Roman" w:hAnsi="Times New Roman" w:cs="Times New Roman"/>
          <w:i/>
          <w:sz w:val="24"/>
          <w:szCs w:val="24"/>
        </w:rPr>
        <w:t>J. Ind. Bot. Soc</w:t>
      </w:r>
      <w:r>
        <w:rPr>
          <w:rFonts w:ascii="Times New Roman" w:hAnsi="Times New Roman" w:cs="Times New Roman"/>
          <w:sz w:val="24"/>
          <w:szCs w:val="24"/>
        </w:rPr>
        <w:t xml:space="preserve"> </w:t>
      </w:r>
      <w:r w:rsidRPr="0052275B">
        <w:rPr>
          <w:rFonts w:ascii="Times New Roman" w:hAnsi="Times New Roman" w:cs="Times New Roman"/>
          <w:sz w:val="24"/>
          <w:szCs w:val="24"/>
        </w:rPr>
        <w:t>43(3): 424–430.</w:t>
      </w:r>
    </w:p>
    <w:p w:rsidR="00690F03" w:rsidRPr="0052275B" w:rsidRDefault="00690F03" w:rsidP="00E17274">
      <w:pPr>
        <w:spacing w:line="480" w:lineRule="auto"/>
        <w:jc w:val="both"/>
        <w:rPr>
          <w:rFonts w:ascii="Times New Roman" w:hAnsi="Times New Roman" w:cs="Times New Roman"/>
          <w:sz w:val="24"/>
          <w:szCs w:val="24"/>
        </w:rPr>
      </w:pPr>
      <w:r w:rsidRPr="0052275B">
        <w:rPr>
          <w:rFonts w:ascii="Times New Roman" w:hAnsi="Times New Roman" w:cs="Times New Roman"/>
          <w:sz w:val="24"/>
          <w:szCs w:val="24"/>
        </w:rPr>
        <w:t>Meteorological station data Dir Upper, 2017-2019.</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lastRenderedPageBreak/>
        <w:t xml:space="preserve">Musharaf, K., H. Farrukh and M. Shahana. 2011. Floristic composition, life form and leaf size spectra of the Coal Mine area vegetation of Darra Adam Khel, Khyber Pakhtunkhwa, Pakistan. </w:t>
      </w:r>
      <w:r w:rsidRPr="0052275B">
        <w:rPr>
          <w:rFonts w:ascii="Times New Roman" w:hAnsi="Times New Roman" w:cs="Times New Roman"/>
          <w:i/>
          <w:iCs/>
          <w:sz w:val="24"/>
          <w:szCs w:val="24"/>
        </w:rPr>
        <w:t>J</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Biodiver</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Environ</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Sci</w:t>
      </w:r>
      <w:r>
        <w:rPr>
          <w:rFonts w:ascii="Times New Roman" w:hAnsi="Times New Roman" w:cs="Times New Roman"/>
          <w:i/>
          <w:iCs/>
          <w:sz w:val="24"/>
          <w:szCs w:val="24"/>
        </w:rPr>
        <w:t>.</w:t>
      </w:r>
      <w:r w:rsidRPr="0052275B">
        <w:rPr>
          <w:rFonts w:ascii="Times New Roman" w:hAnsi="Times New Roman" w:cs="Times New Roman"/>
          <w:sz w:val="24"/>
          <w:szCs w:val="24"/>
        </w:rPr>
        <w:t> 1(3): 1-6.</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Nafeesa, Z., S.M. Haq, F. Bashir, G. Gaus, M. Mazher, M. Anjum, A. Rasool and N. Rashid. 2021. Observations on the floristic, life-form, leaf-size spectra and habitat diversity of vegetation in the Bhimber hills of Kashmir Himalayas. </w:t>
      </w:r>
      <w:r w:rsidRPr="0050366B">
        <w:rPr>
          <w:rFonts w:ascii="Times New Roman" w:hAnsi="Times New Roman" w:cs="Times New Roman"/>
          <w:i/>
          <w:iCs/>
          <w:sz w:val="24"/>
          <w:szCs w:val="24"/>
        </w:rPr>
        <w:t xml:space="preserve">Acta Ecol. Sin. </w:t>
      </w:r>
      <w:r w:rsidRPr="0052275B">
        <w:rPr>
          <w:rFonts w:ascii="Times New Roman" w:hAnsi="Times New Roman" w:cs="Times New Roman"/>
          <w:sz w:val="24"/>
          <w:szCs w:val="24"/>
        </w:rPr>
        <w:t xml:space="preserve">41(3): 228-234 </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Oosting, H.J. 1956. The study of plant communities. An introduction to plant ecology. The study of plant communities. An introduction to plant ecology (2ndEdn). </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Panda. S.S., N.K. Dhal, A. Dash and S.C. Panda. 2014. Floristic Diversity of Khandapara Forest Ranges of Nayagarh District Odisha, India. </w:t>
      </w:r>
      <w:r w:rsidRPr="0052275B">
        <w:rPr>
          <w:rFonts w:ascii="Times New Roman" w:hAnsi="Times New Roman" w:cs="Times New Roman"/>
          <w:i/>
          <w:iCs/>
          <w:sz w:val="24"/>
          <w:szCs w:val="24"/>
        </w:rPr>
        <w:t>J</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Plant Sci</w:t>
      </w:r>
      <w:r>
        <w:rPr>
          <w:rFonts w:ascii="Times New Roman" w:hAnsi="Times New Roman" w:cs="Times New Roman"/>
          <w:i/>
          <w:iCs/>
          <w:sz w:val="24"/>
          <w:szCs w:val="24"/>
        </w:rPr>
        <w:t>.</w:t>
      </w:r>
      <w:r w:rsidRPr="0052275B">
        <w:rPr>
          <w:rFonts w:ascii="Times New Roman" w:hAnsi="Times New Roman" w:cs="Times New Roman"/>
          <w:sz w:val="24"/>
          <w:szCs w:val="24"/>
        </w:rPr>
        <w:t> </w:t>
      </w:r>
      <w:r w:rsidRPr="0052275B">
        <w:rPr>
          <w:rFonts w:ascii="Times New Roman" w:hAnsi="Times New Roman" w:cs="Times New Roman"/>
          <w:iCs/>
          <w:sz w:val="24"/>
          <w:szCs w:val="24"/>
        </w:rPr>
        <w:t>3</w:t>
      </w:r>
      <w:r w:rsidRPr="0052275B">
        <w:rPr>
          <w:rFonts w:ascii="Times New Roman" w:hAnsi="Times New Roman" w:cs="Times New Roman"/>
          <w:sz w:val="24"/>
          <w:szCs w:val="24"/>
        </w:rPr>
        <w:t>(1): 2319-3824.</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Qadir, S.A and R.B. Tareen. 1987. Life form and leaf size spectra of the flora of Quetta District.</w:t>
      </w:r>
      <w:r>
        <w:rPr>
          <w:rFonts w:ascii="Times New Roman" w:hAnsi="Times New Roman" w:cs="Times New Roman"/>
          <w:i/>
          <w:sz w:val="24"/>
          <w:szCs w:val="24"/>
        </w:rPr>
        <w:t xml:space="preserve"> Mod. </w:t>
      </w:r>
      <w:r w:rsidRPr="0052275B">
        <w:rPr>
          <w:rFonts w:ascii="Times New Roman" w:hAnsi="Times New Roman" w:cs="Times New Roman"/>
          <w:i/>
          <w:sz w:val="24"/>
          <w:szCs w:val="24"/>
        </w:rPr>
        <w:t>Trends Plant Sci</w:t>
      </w:r>
      <w:r>
        <w:rPr>
          <w:rFonts w:ascii="Times New Roman" w:hAnsi="Times New Roman" w:cs="Times New Roman"/>
          <w:i/>
          <w:sz w:val="24"/>
          <w:szCs w:val="24"/>
        </w:rPr>
        <w:t>.</w:t>
      </w:r>
      <w:r w:rsidRPr="0052275B">
        <w:rPr>
          <w:rFonts w:ascii="Times New Roman" w:hAnsi="Times New Roman" w:cs="Times New Roman"/>
          <w:i/>
          <w:sz w:val="24"/>
          <w:szCs w:val="24"/>
        </w:rPr>
        <w:t xml:space="preserve"> Res</w:t>
      </w:r>
      <w:r>
        <w:rPr>
          <w:rFonts w:ascii="Times New Roman" w:hAnsi="Times New Roman" w:cs="Times New Roman"/>
          <w:i/>
          <w:sz w:val="24"/>
          <w:szCs w:val="24"/>
        </w:rPr>
        <w:t xml:space="preserve">. </w:t>
      </w:r>
      <w:r w:rsidRPr="0052275B">
        <w:rPr>
          <w:rFonts w:ascii="Times New Roman" w:hAnsi="Times New Roman" w:cs="Times New Roman"/>
          <w:i/>
          <w:sz w:val="24"/>
          <w:szCs w:val="24"/>
        </w:rPr>
        <w:t>Pak</w:t>
      </w:r>
      <w:r>
        <w:rPr>
          <w:rFonts w:ascii="Times New Roman" w:hAnsi="Times New Roman" w:cs="Times New Roman"/>
          <w:i/>
          <w:sz w:val="24"/>
          <w:szCs w:val="24"/>
        </w:rPr>
        <w:t>.</w:t>
      </w:r>
      <w:r w:rsidRPr="0052275B">
        <w:rPr>
          <w:rFonts w:ascii="Times New Roman" w:hAnsi="Times New Roman" w:cs="Times New Roman"/>
          <w:sz w:val="24"/>
          <w:szCs w:val="24"/>
        </w:rPr>
        <w:t xml:space="preserve"> 59-62.</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Qureshi, R., G.R. Bhatti and G. Shabbir. 2011. Floristic inventory of PirMehr Ali Shah Arid Agriculture University research farm at Koont and its surrounding areas.</w:t>
      </w:r>
      <w:r w:rsidRPr="0052275B">
        <w:rPr>
          <w:rFonts w:ascii="Times New Roman" w:hAnsi="Times New Roman" w:cs="Times New Roman"/>
          <w:i/>
          <w:iCs/>
          <w:sz w:val="24"/>
          <w:szCs w:val="24"/>
        </w:rPr>
        <w:t xml:space="preserve"> Pak</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J</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Bot</w:t>
      </w:r>
      <w:r>
        <w:rPr>
          <w:rFonts w:ascii="Times New Roman" w:hAnsi="Times New Roman" w:cs="Times New Roman"/>
          <w:sz w:val="24"/>
          <w:szCs w:val="24"/>
        </w:rPr>
        <w:t>.</w:t>
      </w:r>
      <w:r w:rsidRPr="0052275B">
        <w:rPr>
          <w:rFonts w:ascii="Times New Roman" w:hAnsi="Times New Roman" w:cs="Times New Roman"/>
          <w:sz w:val="24"/>
          <w:szCs w:val="24"/>
        </w:rPr>
        <w:t> 43(3): 1679-1684.</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Rahman, I.U., A. Aftab,  I. Zafar, F. Ijaz, N. Ali, M. Asif, J. Alam, A. Majid, R. Hart and R.W. Bussmann. 2018. First insights into the floristic diversity, biological spectra and phenology of Manoor Valley, Pakistan. </w:t>
      </w:r>
      <w:r w:rsidRPr="0052275B">
        <w:rPr>
          <w:rFonts w:ascii="Times New Roman" w:hAnsi="Times New Roman" w:cs="Times New Roman"/>
          <w:i/>
          <w:iCs/>
          <w:sz w:val="24"/>
          <w:szCs w:val="24"/>
        </w:rPr>
        <w:t>Pak</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J</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Bot</w:t>
      </w:r>
      <w:r>
        <w:rPr>
          <w:rFonts w:ascii="Times New Roman" w:hAnsi="Times New Roman" w:cs="Times New Roman"/>
          <w:sz w:val="24"/>
          <w:szCs w:val="24"/>
        </w:rPr>
        <w:t>.</w:t>
      </w:r>
      <w:r w:rsidRPr="0052275B">
        <w:rPr>
          <w:rFonts w:ascii="Times New Roman" w:hAnsi="Times New Roman" w:cs="Times New Roman"/>
          <w:sz w:val="24"/>
          <w:szCs w:val="24"/>
        </w:rPr>
        <w:t xml:space="preserve"> 50(3): 1113-1124.</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Rashid, A., M.F. Swati, H. Sher and M.N. Al-Yemeni. 2011. Phytoecological evaluation with detail floristic appraisal of the vegetation around</w:t>
      </w:r>
      <w:r>
        <w:rPr>
          <w:rFonts w:ascii="Times New Roman" w:hAnsi="Times New Roman" w:cs="Times New Roman"/>
          <w:sz w:val="24"/>
          <w:szCs w:val="24"/>
        </w:rPr>
        <w:t xml:space="preserve"> Malam Jabba, Swat, Pakistan.</w:t>
      </w:r>
      <w:r w:rsidRPr="0052275B">
        <w:rPr>
          <w:rFonts w:ascii="Times New Roman" w:hAnsi="Times New Roman" w:cs="Times New Roman"/>
          <w:sz w:val="24"/>
          <w:szCs w:val="24"/>
        </w:rPr>
        <w:t xml:space="preserve"> </w:t>
      </w:r>
      <w:r w:rsidRPr="00E97878">
        <w:rPr>
          <w:rFonts w:ascii="Times New Roman" w:hAnsi="Times New Roman" w:cs="Times New Roman"/>
          <w:i/>
          <w:iCs/>
          <w:sz w:val="24"/>
          <w:szCs w:val="24"/>
        </w:rPr>
        <w:t>Asian Pac. J. Trop. Biomed.</w:t>
      </w:r>
      <w:r w:rsidRPr="0052275B">
        <w:rPr>
          <w:rFonts w:ascii="Times New Roman" w:hAnsi="Times New Roman" w:cs="Times New Roman"/>
          <w:sz w:val="24"/>
          <w:szCs w:val="24"/>
        </w:rPr>
        <w:t> </w:t>
      </w:r>
      <w:r w:rsidRPr="0052275B">
        <w:rPr>
          <w:rFonts w:ascii="Times New Roman" w:hAnsi="Times New Roman" w:cs="Times New Roman"/>
          <w:iCs/>
          <w:sz w:val="24"/>
          <w:szCs w:val="24"/>
        </w:rPr>
        <w:t>1</w:t>
      </w:r>
      <w:r w:rsidRPr="0052275B">
        <w:rPr>
          <w:rFonts w:ascii="Times New Roman" w:hAnsi="Times New Roman" w:cs="Times New Roman"/>
          <w:sz w:val="24"/>
          <w:szCs w:val="24"/>
        </w:rPr>
        <w:t>(6): 461-467.</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lastRenderedPageBreak/>
        <w:t xml:space="preserve">Raunkiaer, C. 1934. The life-forms of plants and statistical plant geography. Clarendon Press Oxford. </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Samreen, U., M. Ibrar and L. Badshah 2016. Floristic composition, ecological characters and biological characters of Darazinda, F. R. D. I. Khan, Pakistan. </w:t>
      </w:r>
      <w:r w:rsidRPr="0052275B">
        <w:rPr>
          <w:rFonts w:ascii="Times New Roman" w:hAnsi="Times New Roman" w:cs="Times New Roman"/>
          <w:i/>
          <w:sz w:val="24"/>
          <w:szCs w:val="24"/>
        </w:rPr>
        <w:t>Int. Inv. J. Agric</w:t>
      </w:r>
      <w:r>
        <w:rPr>
          <w:rFonts w:ascii="Times New Roman" w:hAnsi="Times New Roman" w:cs="Times New Roman"/>
          <w:i/>
          <w:sz w:val="24"/>
          <w:szCs w:val="24"/>
        </w:rPr>
        <w:t>. Soil</w:t>
      </w:r>
      <w:r w:rsidRPr="0052275B">
        <w:rPr>
          <w:rFonts w:ascii="Times New Roman" w:hAnsi="Times New Roman" w:cs="Times New Roman"/>
          <w:i/>
          <w:sz w:val="24"/>
          <w:szCs w:val="24"/>
        </w:rPr>
        <w:t xml:space="preserve"> Sci</w:t>
      </w:r>
      <w:r>
        <w:rPr>
          <w:rFonts w:ascii="Times New Roman" w:hAnsi="Times New Roman" w:cs="Times New Roman"/>
          <w:i/>
          <w:sz w:val="24"/>
          <w:szCs w:val="24"/>
        </w:rPr>
        <w:t>.</w:t>
      </w:r>
      <w:r w:rsidRPr="0052275B">
        <w:rPr>
          <w:rFonts w:ascii="Times New Roman" w:hAnsi="Times New Roman" w:cs="Times New Roman"/>
          <w:i/>
          <w:sz w:val="24"/>
          <w:szCs w:val="24"/>
        </w:rPr>
        <w:t xml:space="preserve"> </w:t>
      </w:r>
      <w:r w:rsidRPr="0052275B">
        <w:rPr>
          <w:rFonts w:ascii="Times New Roman" w:hAnsi="Times New Roman" w:cs="Times New Roman"/>
          <w:sz w:val="24"/>
          <w:szCs w:val="24"/>
        </w:rPr>
        <w:t>4(1): 9-21.</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Saxina, A.K., T.P. Pandey and J.S. Singh. 1987. Altitudinal variation in the vegetation of Kaumaun Himalaya. </w:t>
      </w:r>
      <w:r w:rsidRPr="0052275B">
        <w:rPr>
          <w:rFonts w:ascii="Times New Roman" w:hAnsi="Times New Roman" w:cs="Times New Roman"/>
          <w:i/>
          <w:sz w:val="24"/>
          <w:szCs w:val="24"/>
        </w:rPr>
        <w:t>Persp</w:t>
      </w:r>
      <w:r>
        <w:rPr>
          <w:rFonts w:ascii="Times New Roman" w:hAnsi="Times New Roman" w:cs="Times New Roman"/>
          <w:i/>
          <w:sz w:val="24"/>
          <w:szCs w:val="24"/>
        </w:rPr>
        <w:t>.</w:t>
      </w:r>
      <w:r w:rsidRPr="0052275B">
        <w:rPr>
          <w:rFonts w:ascii="Times New Roman" w:hAnsi="Times New Roman" w:cs="Times New Roman"/>
          <w:i/>
          <w:sz w:val="24"/>
          <w:szCs w:val="24"/>
        </w:rPr>
        <w:t xml:space="preserve"> Environ</w:t>
      </w:r>
      <w:r>
        <w:rPr>
          <w:rFonts w:ascii="Times New Roman" w:hAnsi="Times New Roman" w:cs="Times New Roman"/>
          <w:i/>
          <w:sz w:val="24"/>
          <w:szCs w:val="24"/>
        </w:rPr>
        <w:t>.</w:t>
      </w:r>
      <w:r w:rsidRPr="0052275B">
        <w:rPr>
          <w:rFonts w:ascii="Times New Roman" w:hAnsi="Times New Roman" w:cs="Times New Roman"/>
          <w:i/>
          <w:sz w:val="24"/>
          <w:szCs w:val="24"/>
        </w:rPr>
        <w:t xml:space="preserve"> Bot</w:t>
      </w:r>
      <w:r>
        <w:rPr>
          <w:rFonts w:ascii="Times New Roman" w:hAnsi="Times New Roman" w:cs="Times New Roman"/>
          <w:i/>
          <w:sz w:val="24"/>
          <w:szCs w:val="24"/>
        </w:rPr>
        <w:t>.</w:t>
      </w:r>
      <w:r>
        <w:rPr>
          <w:rFonts w:ascii="Times New Roman" w:hAnsi="Times New Roman" w:cs="Times New Roman"/>
          <w:sz w:val="24"/>
          <w:szCs w:val="24"/>
        </w:rPr>
        <w:t xml:space="preserve"> </w:t>
      </w:r>
      <w:r w:rsidRPr="0052275B">
        <w:rPr>
          <w:rFonts w:ascii="Times New Roman" w:hAnsi="Times New Roman" w:cs="Times New Roman"/>
          <w:sz w:val="24"/>
          <w:szCs w:val="24"/>
        </w:rPr>
        <w:t>44–66.</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Sharma, V and N.P. Sharma. 2018. The phytodiversity and comparative account of biological spectrum of</w:t>
      </w:r>
      <w:r>
        <w:rPr>
          <w:rFonts w:ascii="Times New Roman" w:hAnsi="Times New Roman" w:cs="Times New Roman"/>
          <w:sz w:val="24"/>
          <w:szCs w:val="24"/>
        </w:rPr>
        <w:t xml:space="preserve"> Dehradun and Mussoorie region</w:t>
      </w:r>
      <w:r w:rsidRPr="0052275B">
        <w:rPr>
          <w:rFonts w:ascii="Times New Roman" w:hAnsi="Times New Roman" w:cs="Times New Roman"/>
          <w:sz w:val="24"/>
          <w:szCs w:val="24"/>
        </w:rPr>
        <w:t>. </w:t>
      </w:r>
      <w:r w:rsidRPr="0052275B">
        <w:rPr>
          <w:rFonts w:ascii="Times New Roman" w:hAnsi="Times New Roman" w:cs="Times New Roman"/>
          <w:i/>
          <w:iCs/>
          <w:sz w:val="24"/>
          <w:szCs w:val="24"/>
        </w:rPr>
        <w:t>Res</w:t>
      </w:r>
      <w:r>
        <w:rPr>
          <w:rFonts w:ascii="Times New Roman" w:hAnsi="Times New Roman" w:cs="Times New Roman"/>
          <w:i/>
          <w:iCs/>
          <w:sz w:val="24"/>
          <w:szCs w:val="24"/>
        </w:rPr>
        <w:t xml:space="preserve">. </w:t>
      </w:r>
      <w:r w:rsidRPr="0052275B">
        <w:rPr>
          <w:rFonts w:ascii="Times New Roman" w:hAnsi="Times New Roman" w:cs="Times New Roman"/>
          <w:i/>
          <w:iCs/>
          <w:sz w:val="24"/>
          <w:szCs w:val="24"/>
        </w:rPr>
        <w:t>J</w:t>
      </w:r>
      <w:r>
        <w:rPr>
          <w:rFonts w:ascii="Times New Roman" w:hAnsi="Times New Roman" w:cs="Times New Roman"/>
          <w:i/>
          <w:iCs/>
          <w:sz w:val="24"/>
          <w:szCs w:val="24"/>
        </w:rPr>
        <w:t xml:space="preserve">. </w:t>
      </w:r>
      <w:r w:rsidRPr="0052275B">
        <w:rPr>
          <w:rFonts w:ascii="Times New Roman" w:hAnsi="Times New Roman" w:cs="Times New Roman"/>
          <w:i/>
          <w:iCs/>
          <w:sz w:val="24"/>
          <w:szCs w:val="24"/>
        </w:rPr>
        <w:t>Life Sci</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Bioinfor</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Pharm</w:t>
      </w:r>
      <w:r>
        <w:rPr>
          <w:rFonts w:ascii="Times New Roman" w:hAnsi="Times New Roman" w:cs="Times New Roman"/>
          <w:i/>
          <w:iCs/>
          <w:sz w:val="24"/>
          <w:szCs w:val="24"/>
        </w:rPr>
        <w:t xml:space="preserve">. Chem. </w:t>
      </w:r>
      <w:r w:rsidRPr="0052275B">
        <w:rPr>
          <w:rFonts w:ascii="Times New Roman" w:hAnsi="Times New Roman" w:cs="Times New Roman"/>
          <w:i/>
          <w:iCs/>
          <w:sz w:val="24"/>
          <w:szCs w:val="24"/>
        </w:rPr>
        <w:t>Sci</w:t>
      </w:r>
      <w:r>
        <w:rPr>
          <w:rFonts w:ascii="Times New Roman" w:hAnsi="Times New Roman" w:cs="Times New Roman"/>
          <w:i/>
          <w:iCs/>
          <w:sz w:val="24"/>
          <w:szCs w:val="24"/>
        </w:rPr>
        <w:t>.</w:t>
      </w:r>
      <w:r w:rsidRPr="0052275B">
        <w:rPr>
          <w:rFonts w:ascii="Times New Roman" w:hAnsi="Times New Roman" w:cs="Times New Roman"/>
          <w:sz w:val="24"/>
          <w:szCs w:val="24"/>
        </w:rPr>
        <w:t> </w:t>
      </w:r>
      <w:r w:rsidRPr="0052275B">
        <w:rPr>
          <w:rFonts w:ascii="Times New Roman" w:hAnsi="Times New Roman" w:cs="Times New Roman"/>
          <w:iCs/>
          <w:sz w:val="24"/>
          <w:szCs w:val="24"/>
        </w:rPr>
        <w:t>4</w:t>
      </w:r>
      <w:r w:rsidRPr="0052275B">
        <w:rPr>
          <w:rFonts w:ascii="Times New Roman" w:hAnsi="Times New Roman" w:cs="Times New Roman"/>
          <w:sz w:val="24"/>
          <w:szCs w:val="24"/>
        </w:rPr>
        <w:t>(5):250-259.</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Sher, H., A. Ahmad, M. Eleyemeni, S.F. Hadi and H. Sher. 2010. Impact of nomadic grazing on medicinal plants diversity in Miandam, Swat, Pakistan (Preliminary results).</w:t>
      </w:r>
      <w:r w:rsidRPr="0052275B">
        <w:rPr>
          <w:rFonts w:ascii="Times New Roman" w:hAnsi="Times New Roman" w:cs="Times New Roman"/>
          <w:i/>
          <w:iCs/>
          <w:sz w:val="24"/>
          <w:szCs w:val="24"/>
        </w:rPr>
        <w:t xml:space="preserve"> Int</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J</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Biodiver</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w:t>
      </w:r>
      <w:proofErr w:type="gramStart"/>
      <w:r w:rsidRPr="0052275B">
        <w:rPr>
          <w:rFonts w:ascii="Times New Roman" w:hAnsi="Times New Roman" w:cs="Times New Roman"/>
          <w:i/>
          <w:iCs/>
          <w:sz w:val="24"/>
          <w:szCs w:val="24"/>
        </w:rPr>
        <w:t>Conser</w:t>
      </w:r>
      <w:r>
        <w:rPr>
          <w:rFonts w:ascii="Times New Roman" w:hAnsi="Times New Roman" w:cs="Times New Roman"/>
          <w:i/>
          <w:iCs/>
          <w:sz w:val="24"/>
          <w:szCs w:val="24"/>
        </w:rPr>
        <w:t>.</w:t>
      </w:r>
      <w:r w:rsidRPr="0052275B">
        <w:rPr>
          <w:rFonts w:ascii="Times New Roman" w:hAnsi="Times New Roman" w:cs="Times New Roman"/>
          <w:iCs/>
          <w:sz w:val="24"/>
          <w:szCs w:val="24"/>
        </w:rPr>
        <w:t>,</w:t>
      </w:r>
      <w:proofErr w:type="gramEnd"/>
      <w:r w:rsidRPr="0052275B">
        <w:rPr>
          <w:rFonts w:ascii="Times New Roman" w:hAnsi="Times New Roman" w:cs="Times New Roman"/>
          <w:sz w:val="24"/>
          <w:szCs w:val="24"/>
        </w:rPr>
        <w:t> </w:t>
      </w:r>
      <w:r w:rsidRPr="0052275B">
        <w:rPr>
          <w:rFonts w:ascii="Times New Roman" w:hAnsi="Times New Roman" w:cs="Times New Roman"/>
          <w:iCs/>
          <w:sz w:val="24"/>
          <w:szCs w:val="24"/>
        </w:rPr>
        <w:t>2</w:t>
      </w:r>
      <w:r w:rsidRPr="0052275B">
        <w:rPr>
          <w:rFonts w:ascii="Times New Roman" w:hAnsi="Times New Roman" w:cs="Times New Roman"/>
          <w:sz w:val="24"/>
          <w:szCs w:val="24"/>
        </w:rPr>
        <w:t>(6): 146-154.</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Sher, Z., F. Hossain and L. Badshah. 2014. Biodiversity and ecological characterization of the flora of Gadoon rangeland, district Swabi, Khyber Pakhtunkhwa, Pakistan. </w:t>
      </w:r>
      <w:r>
        <w:rPr>
          <w:rFonts w:ascii="Times New Roman" w:hAnsi="Times New Roman" w:cs="Times New Roman"/>
          <w:i/>
          <w:iCs/>
          <w:sz w:val="24"/>
          <w:szCs w:val="24"/>
        </w:rPr>
        <w:t>I</w:t>
      </w:r>
      <w:r w:rsidRPr="0052275B">
        <w:rPr>
          <w:rFonts w:ascii="Times New Roman" w:hAnsi="Times New Roman" w:cs="Times New Roman"/>
          <w:i/>
          <w:iCs/>
          <w:sz w:val="24"/>
          <w:szCs w:val="24"/>
        </w:rPr>
        <w:t>ran</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J</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Bot</w:t>
      </w:r>
      <w:r>
        <w:rPr>
          <w:rFonts w:ascii="Times New Roman" w:hAnsi="Times New Roman" w:cs="Times New Roman"/>
          <w:i/>
          <w:iCs/>
          <w:sz w:val="24"/>
          <w:szCs w:val="24"/>
        </w:rPr>
        <w:t>.</w:t>
      </w:r>
      <w:r w:rsidRPr="0052275B">
        <w:rPr>
          <w:rFonts w:ascii="Times New Roman" w:hAnsi="Times New Roman" w:cs="Times New Roman"/>
          <w:sz w:val="24"/>
          <w:szCs w:val="24"/>
        </w:rPr>
        <w:t> </w:t>
      </w:r>
      <w:r w:rsidRPr="0052275B">
        <w:rPr>
          <w:rFonts w:ascii="Times New Roman" w:hAnsi="Times New Roman" w:cs="Times New Roman"/>
          <w:i/>
          <w:iCs/>
          <w:sz w:val="24"/>
          <w:szCs w:val="24"/>
        </w:rPr>
        <w:t>20</w:t>
      </w:r>
      <w:r w:rsidRPr="0052275B">
        <w:rPr>
          <w:rFonts w:ascii="Times New Roman" w:hAnsi="Times New Roman" w:cs="Times New Roman"/>
          <w:sz w:val="24"/>
          <w:szCs w:val="24"/>
        </w:rPr>
        <w:t>(1): 96-108.</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Singh, D., A. Sharma and N. Sharma. 2019. Composition, richness and floristic diversity along an elevational gradient in a semi-disturbed treeline ecotone,</w:t>
      </w:r>
      <w:r>
        <w:rPr>
          <w:rFonts w:ascii="Times New Roman" w:hAnsi="Times New Roman" w:cs="Times New Roman"/>
          <w:sz w:val="24"/>
          <w:szCs w:val="24"/>
        </w:rPr>
        <w:t xml:space="preserve"> </w:t>
      </w:r>
      <w:r w:rsidRPr="0052275B">
        <w:rPr>
          <w:rFonts w:ascii="Times New Roman" w:hAnsi="Times New Roman" w:cs="Times New Roman"/>
          <w:sz w:val="24"/>
          <w:szCs w:val="24"/>
        </w:rPr>
        <w:t xml:space="preserve">Bhaderwah, Jammu and Kashmir. </w:t>
      </w:r>
      <w:r w:rsidRPr="0052275B">
        <w:rPr>
          <w:rFonts w:ascii="Times New Roman" w:hAnsi="Times New Roman" w:cs="Times New Roman"/>
          <w:i/>
          <w:sz w:val="24"/>
          <w:szCs w:val="24"/>
        </w:rPr>
        <w:t>J</w:t>
      </w:r>
      <w:r>
        <w:rPr>
          <w:rFonts w:ascii="Times New Roman" w:hAnsi="Times New Roman" w:cs="Times New Roman"/>
          <w:i/>
          <w:sz w:val="24"/>
          <w:szCs w:val="24"/>
        </w:rPr>
        <w:t>.</w:t>
      </w:r>
      <w:r w:rsidRPr="0052275B">
        <w:rPr>
          <w:rFonts w:ascii="Times New Roman" w:hAnsi="Times New Roman" w:cs="Times New Roman"/>
          <w:i/>
          <w:sz w:val="24"/>
          <w:szCs w:val="24"/>
        </w:rPr>
        <w:t xml:space="preserve"> appl</w:t>
      </w:r>
      <w:r>
        <w:rPr>
          <w:rFonts w:ascii="Times New Roman" w:hAnsi="Times New Roman" w:cs="Times New Roman"/>
          <w:i/>
          <w:sz w:val="24"/>
          <w:szCs w:val="24"/>
        </w:rPr>
        <w:t>.</w:t>
      </w:r>
      <w:r w:rsidRPr="0052275B">
        <w:rPr>
          <w:rFonts w:ascii="Times New Roman" w:hAnsi="Times New Roman" w:cs="Times New Roman"/>
          <w:i/>
          <w:sz w:val="24"/>
          <w:szCs w:val="24"/>
        </w:rPr>
        <w:t xml:space="preserve"> Natur</w:t>
      </w:r>
      <w:r>
        <w:rPr>
          <w:rFonts w:ascii="Times New Roman" w:hAnsi="Times New Roman" w:cs="Times New Roman"/>
          <w:i/>
          <w:sz w:val="24"/>
          <w:szCs w:val="24"/>
        </w:rPr>
        <w:t>.</w:t>
      </w:r>
      <w:r w:rsidRPr="0052275B">
        <w:rPr>
          <w:rFonts w:ascii="Times New Roman" w:hAnsi="Times New Roman" w:cs="Times New Roman"/>
          <w:i/>
          <w:sz w:val="24"/>
          <w:szCs w:val="24"/>
        </w:rPr>
        <w:t xml:space="preserve"> Sci</w:t>
      </w:r>
      <w:r>
        <w:rPr>
          <w:rFonts w:ascii="Times New Roman" w:hAnsi="Times New Roman" w:cs="Times New Roman"/>
          <w:i/>
          <w:sz w:val="24"/>
          <w:szCs w:val="24"/>
        </w:rPr>
        <w:t>.</w:t>
      </w:r>
      <w:r w:rsidRPr="0052275B">
        <w:rPr>
          <w:rFonts w:ascii="Times New Roman" w:hAnsi="Times New Roman" w:cs="Times New Roman"/>
          <w:i/>
          <w:sz w:val="24"/>
          <w:szCs w:val="24"/>
        </w:rPr>
        <w:t xml:space="preserve">, </w:t>
      </w:r>
      <w:r w:rsidRPr="0052275B">
        <w:rPr>
          <w:rFonts w:ascii="Times New Roman" w:hAnsi="Times New Roman" w:cs="Times New Roman"/>
          <w:sz w:val="24"/>
          <w:szCs w:val="24"/>
        </w:rPr>
        <w:t>11(1): 23-34.</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Thakur, M., V.K. Santvan and A.  Nigam. 2012. Floristic composition and biological spectrum of Darlaghat wildlife sanctuary Solan Himachal Pradesh, India. </w:t>
      </w:r>
      <w:r w:rsidRPr="0052275B">
        <w:rPr>
          <w:rFonts w:ascii="Times New Roman" w:hAnsi="Times New Roman" w:cs="Times New Roman"/>
          <w:i/>
          <w:iCs/>
          <w:sz w:val="24"/>
          <w:szCs w:val="24"/>
        </w:rPr>
        <w:t>New York Sci</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J</w:t>
      </w:r>
      <w:r>
        <w:rPr>
          <w:rFonts w:ascii="Times New Roman" w:hAnsi="Times New Roman" w:cs="Times New Roman"/>
          <w:i/>
          <w:iCs/>
          <w:sz w:val="24"/>
          <w:szCs w:val="24"/>
        </w:rPr>
        <w:t>.</w:t>
      </w:r>
      <w:r w:rsidRPr="0052275B">
        <w:rPr>
          <w:rFonts w:ascii="Times New Roman" w:hAnsi="Times New Roman" w:cs="Times New Roman"/>
          <w:sz w:val="24"/>
          <w:szCs w:val="24"/>
        </w:rPr>
        <w:t> </w:t>
      </w:r>
      <w:r w:rsidRPr="0052275B">
        <w:rPr>
          <w:rFonts w:ascii="Times New Roman" w:hAnsi="Times New Roman" w:cs="Times New Roman"/>
          <w:i/>
          <w:iCs/>
          <w:sz w:val="24"/>
          <w:szCs w:val="24"/>
        </w:rPr>
        <w:t>5</w:t>
      </w:r>
      <w:r w:rsidRPr="0052275B">
        <w:rPr>
          <w:rFonts w:ascii="Times New Roman" w:hAnsi="Times New Roman" w:cs="Times New Roman"/>
          <w:sz w:val="24"/>
          <w:szCs w:val="24"/>
        </w:rPr>
        <w:t>(12): 1-14.</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lastRenderedPageBreak/>
        <w:t>Ullah, S. and L.  Badshah. 2017. Floristic structure and ecological attributes of Jelar valley flora, district Upper Dir, Pakistan.</w:t>
      </w:r>
      <w:r w:rsidRPr="0052275B">
        <w:rPr>
          <w:rFonts w:ascii="Times New Roman" w:hAnsi="Times New Roman" w:cs="Times New Roman"/>
          <w:i/>
          <w:iCs/>
          <w:sz w:val="24"/>
          <w:szCs w:val="24"/>
        </w:rPr>
        <w:t xml:space="preserve"> </w:t>
      </w:r>
      <w:r w:rsidRPr="00FB2F9B">
        <w:rPr>
          <w:rFonts w:ascii="Times New Roman" w:hAnsi="Times New Roman" w:cs="Times New Roman"/>
          <w:i/>
          <w:iCs/>
          <w:sz w:val="24"/>
          <w:szCs w:val="24"/>
        </w:rPr>
        <w:t xml:space="preserve">J. Biodivers. Environ. Sci. </w:t>
      </w:r>
      <w:r w:rsidRPr="0052275B">
        <w:rPr>
          <w:rFonts w:ascii="Times New Roman" w:hAnsi="Times New Roman" w:cs="Times New Roman"/>
          <w:iCs/>
          <w:sz w:val="24"/>
          <w:szCs w:val="24"/>
        </w:rPr>
        <w:t>10</w:t>
      </w:r>
      <w:r w:rsidRPr="0052275B">
        <w:rPr>
          <w:rFonts w:ascii="Times New Roman" w:hAnsi="Times New Roman" w:cs="Times New Roman"/>
          <w:sz w:val="24"/>
          <w:szCs w:val="24"/>
        </w:rPr>
        <w:t>(5): 89-105.</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 xml:space="preserve">Ullah, S., A. Rahman, I. Ullah, M. Ahmad and M. Idrees. 2020. First floristic inventory and biological spectrum of the flora of Lajbouk, Dir Lower, Khyber Pakhtunkhwa, Pakistan.  </w:t>
      </w:r>
      <w:r w:rsidRPr="0052275B">
        <w:rPr>
          <w:rFonts w:ascii="Times New Roman" w:hAnsi="Times New Roman" w:cs="Times New Roman"/>
          <w:i/>
          <w:sz w:val="24"/>
          <w:szCs w:val="24"/>
        </w:rPr>
        <w:t>Biosci</w:t>
      </w:r>
      <w:r>
        <w:rPr>
          <w:rFonts w:ascii="Times New Roman" w:hAnsi="Times New Roman" w:cs="Times New Roman"/>
          <w:i/>
          <w:sz w:val="24"/>
          <w:szCs w:val="24"/>
        </w:rPr>
        <w:t>.</w:t>
      </w:r>
      <w:r w:rsidRPr="0052275B">
        <w:rPr>
          <w:rFonts w:ascii="Times New Roman" w:hAnsi="Times New Roman" w:cs="Times New Roman"/>
          <w:i/>
          <w:sz w:val="24"/>
          <w:szCs w:val="24"/>
        </w:rPr>
        <w:t xml:space="preserve"> Res</w:t>
      </w:r>
      <w:r>
        <w:rPr>
          <w:rFonts w:ascii="Times New Roman" w:hAnsi="Times New Roman" w:cs="Times New Roman"/>
          <w:i/>
          <w:sz w:val="24"/>
          <w:szCs w:val="24"/>
        </w:rPr>
        <w:t>.</w:t>
      </w:r>
      <w:r w:rsidRPr="0052275B">
        <w:rPr>
          <w:rFonts w:ascii="Times New Roman" w:hAnsi="Times New Roman" w:cs="Times New Roman"/>
          <w:i/>
          <w:sz w:val="24"/>
          <w:szCs w:val="24"/>
        </w:rPr>
        <w:t>,</w:t>
      </w:r>
      <w:r w:rsidRPr="0052275B">
        <w:rPr>
          <w:rFonts w:ascii="Times New Roman" w:hAnsi="Times New Roman" w:cs="Times New Roman"/>
          <w:sz w:val="24"/>
          <w:szCs w:val="24"/>
        </w:rPr>
        <w:t xml:space="preserve"> 17(3): 1633-1642.</w:t>
      </w:r>
    </w:p>
    <w:p w:rsidR="00690F03"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Zaman, A. and L.  Badshah. 2021. Floristic diversity and chorotype analysis of Terich valley Chitral: A contribution to the flora of Hindu Kush range, northern Pak</w:t>
      </w:r>
      <w:r>
        <w:rPr>
          <w:rFonts w:ascii="Times New Roman" w:hAnsi="Times New Roman" w:cs="Times New Roman"/>
          <w:sz w:val="24"/>
          <w:szCs w:val="24"/>
        </w:rPr>
        <w:t>istan</w:t>
      </w:r>
      <w:r w:rsidRPr="0052275B">
        <w:rPr>
          <w:rFonts w:ascii="Times New Roman" w:hAnsi="Times New Roman" w:cs="Times New Roman"/>
          <w:sz w:val="24"/>
          <w:szCs w:val="24"/>
        </w:rPr>
        <w:t xml:space="preserve">. </w:t>
      </w:r>
      <w:r>
        <w:rPr>
          <w:rFonts w:ascii="Times New Roman" w:hAnsi="Times New Roman" w:cs="Times New Roman"/>
          <w:i/>
          <w:sz w:val="24"/>
          <w:szCs w:val="24"/>
        </w:rPr>
        <w:t xml:space="preserve">Pak. </w:t>
      </w:r>
      <w:r w:rsidRPr="0052275B">
        <w:rPr>
          <w:rFonts w:ascii="Times New Roman" w:hAnsi="Times New Roman" w:cs="Times New Roman"/>
          <w:i/>
          <w:iCs/>
          <w:sz w:val="24"/>
          <w:szCs w:val="24"/>
        </w:rPr>
        <w:t>J</w:t>
      </w:r>
      <w:r>
        <w:rPr>
          <w:rFonts w:ascii="Times New Roman" w:hAnsi="Times New Roman" w:cs="Times New Roman"/>
          <w:i/>
          <w:iCs/>
          <w:sz w:val="24"/>
          <w:szCs w:val="24"/>
        </w:rPr>
        <w:t>. Animal</w:t>
      </w:r>
      <w:r w:rsidRPr="0052275B">
        <w:rPr>
          <w:rFonts w:ascii="Times New Roman" w:hAnsi="Times New Roman" w:cs="Times New Roman"/>
          <w:i/>
          <w:iCs/>
          <w:sz w:val="24"/>
          <w:szCs w:val="24"/>
        </w:rPr>
        <w:t xml:space="preserve"> Plant Sci</w:t>
      </w:r>
      <w:r>
        <w:rPr>
          <w:rFonts w:ascii="Times New Roman" w:hAnsi="Times New Roman" w:cs="Times New Roman"/>
          <w:i/>
          <w:iCs/>
          <w:sz w:val="24"/>
          <w:szCs w:val="24"/>
        </w:rPr>
        <w:t>.,</w:t>
      </w:r>
      <w:r w:rsidRPr="0052275B">
        <w:rPr>
          <w:rFonts w:ascii="Times New Roman" w:hAnsi="Times New Roman" w:cs="Times New Roman"/>
          <w:i/>
          <w:iCs/>
          <w:sz w:val="24"/>
          <w:szCs w:val="24"/>
        </w:rPr>
        <w:t xml:space="preserve"> </w:t>
      </w:r>
      <w:r w:rsidRPr="0052275B">
        <w:rPr>
          <w:rFonts w:ascii="Times New Roman" w:hAnsi="Times New Roman" w:cs="Times New Roman"/>
          <w:sz w:val="24"/>
          <w:szCs w:val="24"/>
        </w:rPr>
        <w:t>31(6): 1739-1754</w:t>
      </w:r>
      <w:r>
        <w:rPr>
          <w:rFonts w:ascii="Times New Roman" w:hAnsi="Times New Roman" w:cs="Times New Roman"/>
          <w:sz w:val="24"/>
          <w:szCs w:val="24"/>
        </w:rPr>
        <w:t>.</w:t>
      </w:r>
    </w:p>
    <w:p w:rsidR="00690F03" w:rsidRPr="0052275B" w:rsidRDefault="00690F03" w:rsidP="00236ACD">
      <w:pPr>
        <w:spacing w:line="480" w:lineRule="auto"/>
        <w:ind w:left="720" w:hanging="720"/>
        <w:jc w:val="both"/>
        <w:rPr>
          <w:rFonts w:ascii="Times New Roman" w:hAnsi="Times New Roman" w:cs="Times New Roman"/>
          <w:sz w:val="24"/>
          <w:szCs w:val="24"/>
        </w:rPr>
      </w:pPr>
      <w:r w:rsidRPr="0052275B">
        <w:rPr>
          <w:rFonts w:ascii="Times New Roman" w:hAnsi="Times New Roman" w:cs="Times New Roman"/>
          <w:sz w:val="24"/>
          <w:szCs w:val="24"/>
        </w:rPr>
        <w:t>Zhu, Y., D. Shan, B.</w:t>
      </w:r>
      <w:r>
        <w:rPr>
          <w:rFonts w:ascii="Times New Roman" w:hAnsi="Times New Roman" w:cs="Times New Roman"/>
          <w:sz w:val="24"/>
          <w:szCs w:val="24"/>
        </w:rPr>
        <w:t xml:space="preserve"> </w:t>
      </w:r>
      <w:r w:rsidRPr="0052275B">
        <w:rPr>
          <w:rFonts w:ascii="Times New Roman" w:hAnsi="Times New Roman" w:cs="Times New Roman"/>
          <w:sz w:val="24"/>
          <w:szCs w:val="24"/>
        </w:rPr>
        <w:t xml:space="preserve">Wang, Z. Shi, X. Yang and Y. Liu. 2019. Floristic features and vegetation classification of the HulunBuir steppe in North China: geography and climate-driven steppe diversification. </w:t>
      </w:r>
      <w:r>
        <w:rPr>
          <w:rFonts w:ascii="Times New Roman" w:hAnsi="Times New Roman" w:cs="Times New Roman"/>
          <w:i/>
          <w:iCs/>
          <w:sz w:val="24"/>
          <w:szCs w:val="24"/>
        </w:rPr>
        <w:t>Glob. Ecol. Conserv</w:t>
      </w:r>
      <w:r w:rsidRPr="0052275B">
        <w:rPr>
          <w:rFonts w:ascii="Times New Roman" w:hAnsi="Times New Roman" w:cs="Times New Roman"/>
          <w:i/>
          <w:iCs/>
          <w:sz w:val="24"/>
          <w:szCs w:val="24"/>
        </w:rPr>
        <w:t xml:space="preserve">., </w:t>
      </w:r>
      <w:r w:rsidRPr="0052275B">
        <w:rPr>
          <w:rFonts w:ascii="Times New Roman" w:hAnsi="Times New Roman" w:cs="Times New Roman"/>
          <w:iCs/>
          <w:sz w:val="24"/>
          <w:szCs w:val="24"/>
        </w:rPr>
        <w:t>20</w:t>
      </w:r>
      <w:r w:rsidRPr="0052275B">
        <w:rPr>
          <w:rFonts w:ascii="Times New Roman" w:hAnsi="Times New Roman" w:cs="Times New Roman"/>
          <w:sz w:val="24"/>
          <w:szCs w:val="24"/>
        </w:rPr>
        <w:t xml:space="preserve">: e00741 </w:t>
      </w:r>
    </w:p>
    <w:sectPr w:rsidR="00690F03" w:rsidRPr="0052275B" w:rsidSect="0031672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51A1"/>
    <w:multiLevelType w:val="multilevel"/>
    <w:tmpl w:val="06B751A1"/>
    <w:lvl w:ilvl="0">
      <w:start w:val="1"/>
      <w:numFmt w:val="decimal"/>
      <w:pStyle w:val="MDPI37itemize"/>
      <w:lvlText w:val="%1."/>
      <w:lvlJc w:val="left"/>
      <w:pPr>
        <w:ind w:left="3033" w:hanging="425"/>
      </w:pPr>
      <w:rPr>
        <w:b w:val="0"/>
        <w:i w:val="0"/>
        <w:sz w:val="20"/>
        <w:vertAlign w:val="baseline"/>
      </w:rPr>
    </w:lvl>
    <w:lvl w:ilvl="1">
      <w:start w:val="1"/>
      <w:numFmt w:val="lowerLetter"/>
      <w:lvlText w:val="%2."/>
      <w:lvlJc w:val="left"/>
      <w:pPr>
        <w:ind w:left="4048" w:hanging="360"/>
      </w:pPr>
    </w:lvl>
    <w:lvl w:ilvl="2">
      <w:start w:val="1"/>
      <w:numFmt w:val="lowerRoman"/>
      <w:lvlText w:val="%3."/>
      <w:lvlJc w:val="right"/>
      <w:pPr>
        <w:ind w:left="4768" w:hanging="180"/>
      </w:pPr>
    </w:lvl>
    <w:lvl w:ilvl="3">
      <w:start w:val="1"/>
      <w:numFmt w:val="decimal"/>
      <w:lvlText w:val="%4."/>
      <w:lvlJc w:val="left"/>
      <w:pPr>
        <w:ind w:left="5488" w:hanging="360"/>
      </w:pPr>
    </w:lvl>
    <w:lvl w:ilvl="4">
      <w:start w:val="1"/>
      <w:numFmt w:val="lowerLetter"/>
      <w:lvlText w:val="%5."/>
      <w:lvlJc w:val="left"/>
      <w:pPr>
        <w:ind w:left="6208" w:hanging="360"/>
      </w:pPr>
    </w:lvl>
    <w:lvl w:ilvl="5">
      <w:start w:val="1"/>
      <w:numFmt w:val="lowerRoman"/>
      <w:lvlText w:val="%6."/>
      <w:lvlJc w:val="right"/>
      <w:pPr>
        <w:ind w:left="6928" w:hanging="180"/>
      </w:pPr>
    </w:lvl>
    <w:lvl w:ilvl="6">
      <w:start w:val="1"/>
      <w:numFmt w:val="decimal"/>
      <w:lvlText w:val="%7."/>
      <w:lvlJc w:val="left"/>
      <w:pPr>
        <w:ind w:left="7648" w:hanging="360"/>
      </w:pPr>
    </w:lvl>
    <w:lvl w:ilvl="7">
      <w:start w:val="1"/>
      <w:numFmt w:val="lowerLetter"/>
      <w:lvlText w:val="%8."/>
      <w:lvlJc w:val="left"/>
      <w:pPr>
        <w:ind w:left="8368" w:hanging="360"/>
      </w:pPr>
    </w:lvl>
    <w:lvl w:ilvl="8">
      <w:start w:val="1"/>
      <w:numFmt w:val="lowerRoman"/>
      <w:lvlText w:val="%9."/>
      <w:lvlJc w:val="right"/>
      <w:pPr>
        <w:ind w:left="9088" w:hanging="180"/>
      </w:pPr>
    </w:lvl>
  </w:abstractNum>
  <w:abstractNum w:abstractNumId="1" w15:restartNumberingAfterBreak="0">
    <w:nsid w:val="18B468F5"/>
    <w:multiLevelType w:val="multilevel"/>
    <w:tmpl w:val="18B468F5"/>
    <w:lvl w:ilvl="0">
      <w:start w:val="1"/>
      <w:numFmt w:val="decimal"/>
      <w:pStyle w:val="MDPI71FootNotes"/>
      <w:lvlText w:val="%1."/>
      <w:lvlJc w:val="left"/>
      <w:pPr>
        <w:ind w:left="425" w:hanging="425"/>
      </w:pPr>
      <w:rPr>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BE27C23"/>
    <w:multiLevelType w:val="multilevel"/>
    <w:tmpl w:val="3BE27C23"/>
    <w:lvl w:ilvl="0">
      <w:start w:val="1"/>
      <w:numFmt w:val="decimal"/>
      <w:pStyle w:val="MDPI71References"/>
      <w:lvlText w:val="%1."/>
      <w:lvlJc w:val="left"/>
      <w:pPr>
        <w:ind w:left="425" w:hanging="425"/>
      </w:pPr>
      <w:rPr>
        <w:b w:val="0"/>
        <w:i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DE33950"/>
    <w:multiLevelType w:val="multilevel"/>
    <w:tmpl w:val="4DE33950"/>
    <w:lvl w:ilvl="0">
      <w:start w:val="1"/>
      <w:numFmt w:val="bullet"/>
      <w:pStyle w:val="MDPI38bullet"/>
      <w:lvlText w:val=""/>
      <w:lvlJc w:val="left"/>
      <w:pPr>
        <w:ind w:left="3033" w:hanging="425"/>
      </w:pPr>
      <w:rPr>
        <w:rFonts w:ascii="Symbol" w:hAnsi="Symbol" w:hint="default"/>
        <w:b w:val="0"/>
        <w:i w:val="0"/>
        <w:sz w:val="20"/>
        <w:vertAlign w:val="baseline"/>
      </w:rPr>
    </w:lvl>
    <w:lvl w:ilvl="1">
      <w:start w:val="1"/>
      <w:numFmt w:val="bullet"/>
      <w:lvlText w:val="o"/>
      <w:lvlJc w:val="left"/>
      <w:pPr>
        <w:ind w:left="4048" w:hanging="360"/>
      </w:pPr>
      <w:rPr>
        <w:rFonts w:ascii="Courier New" w:hAnsi="Courier New" w:cs="Courier New" w:hint="default"/>
      </w:rPr>
    </w:lvl>
    <w:lvl w:ilvl="2">
      <w:start w:val="1"/>
      <w:numFmt w:val="bullet"/>
      <w:lvlText w:val=""/>
      <w:lvlJc w:val="left"/>
      <w:pPr>
        <w:ind w:left="4768" w:hanging="360"/>
      </w:pPr>
      <w:rPr>
        <w:rFonts w:ascii="Wingdings" w:hAnsi="Wingdings" w:hint="default"/>
      </w:rPr>
    </w:lvl>
    <w:lvl w:ilvl="3">
      <w:start w:val="1"/>
      <w:numFmt w:val="bullet"/>
      <w:lvlText w:val=""/>
      <w:lvlJc w:val="left"/>
      <w:pPr>
        <w:ind w:left="5488" w:hanging="360"/>
      </w:pPr>
      <w:rPr>
        <w:rFonts w:ascii="Symbol" w:hAnsi="Symbol" w:hint="default"/>
      </w:rPr>
    </w:lvl>
    <w:lvl w:ilvl="4">
      <w:start w:val="1"/>
      <w:numFmt w:val="bullet"/>
      <w:lvlText w:val="o"/>
      <w:lvlJc w:val="left"/>
      <w:pPr>
        <w:ind w:left="6208" w:hanging="360"/>
      </w:pPr>
      <w:rPr>
        <w:rFonts w:ascii="Courier New" w:hAnsi="Courier New" w:cs="Courier New" w:hint="default"/>
      </w:rPr>
    </w:lvl>
    <w:lvl w:ilvl="5">
      <w:start w:val="1"/>
      <w:numFmt w:val="bullet"/>
      <w:lvlText w:val=""/>
      <w:lvlJc w:val="left"/>
      <w:pPr>
        <w:ind w:left="6928" w:hanging="360"/>
      </w:pPr>
      <w:rPr>
        <w:rFonts w:ascii="Wingdings" w:hAnsi="Wingdings" w:hint="default"/>
      </w:rPr>
    </w:lvl>
    <w:lvl w:ilvl="6">
      <w:start w:val="1"/>
      <w:numFmt w:val="bullet"/>
      <w:lvlText w:val=""/>
      <w:lvlJc w:val="left"/>
      <w:pPr>
        <w:ind w:left="7648" w:hanging="360"/>
      </w:pPr>
      <w:rPr>
        <w:rFonts w:ascii="Symbol" w:hAnsi="Symbol" w:hint="default"/>
      </w:rPr>
    </w:lvl>
    <w:lvl w:ilvl="7">
      <w:start w:val="1"/>
      <w:numFmt w:val="bullet"/>
      <w:lvlText w:val="o"/>
      <w:lvlJc w:val="left"/>
      <w:pPr>
        <w:ind w:left="8368" w:hanging="360"/>
      </w:pPr>
      <w:rPr>
        <w:rFonts w:ascii="Courier New" w:hAnsi="Courier New" w:cs="Courier New" w:hint="default"/>
      </w:rPr>
    </w:lvl>
    <w:lvl w:ilvl="8">
      <w:start w:val="1"/>
      <w:numFmt w:val="bullet"/>
      <w:lvlText w:val=""/>
      <w:lvlJc w:val="left"/>
      <w:pPr>
        <w:ind w:left="9088"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Y0MTU1NrawMDcztDBQ0lEKTi0uzszPAykwqgUA5UXEqywAAAA="/>
  </w:docVars>
  <w:rsids>
    <w:rsidRoot w:val="00C34109"/>
    <w:rsid w:val="000119BF"/>
    <w:rsid w:val="00020290"/>
    <w:rsid w:val="000453ED"/>
    <w:rsid w:val="00092908"/>
    <w:rsid w:val="0009456A"/>
    <w:rsid w:val="00103507"/>
    <w:rsid w:val="00134C11"/>
    <w:rsid w:val="001561C8"/>
    <w:rsid w:val="00186F57"/>
    <w:rsid w:val="001E3138"/>
    <w:rsid w:val="001F1C78"/>
    <w:rsid w:val="002125F0"/>
    <w:rsid w:val="00236ACD"/>
    <w:rsid w:val="00274957"/>
    <w:rsid w:val="002C0918"/>
    <w:rsid w:val="002D2E5A"/>
    <w:rsid w:val="00311792"/>
    <w:rsid w:val="0031672B"/>
    <w:rsid w:val="0036285A"/>
    <w:rsid w:val="00383DB2"/>
    <w:rsid w:val="003A4E5D"/>
    <w:rsid w:val="004644EE"/>
    <w:rsid w:val="004913B3"/>
    <w:rsid w:val="004B11AC"/>
    <w:rsid w:val="004C636C"/>
    <w:rsid w:val="0050366B"/>
    <w:rsid w:val="0052275B"/>
    <w:rsid w:val="00586AFC"/>
    <w:rsid w:val="005B2802"/>
    <w:rsid w:val="006323C6"/>
    <w:rsid w:val="00681944"/>
    <w:rsid w:val="00690F03"/>
    <w:rsid w:val="006E7001"/>
    <w:rsid w:val="007A7574"/>
    <w:rsid w:val="007B4F1D"/>
    <w:rsid w:val="00810FA7"/>
    <w:rsid w:val="00820494"/>
    <w:rsid w:val="00881FE3"/>
    <w:rsid w:val="008C3B1E"/>
    <w:rsid w:val="008F72F6"/>
    <w:rsid w:val="00921AB8"/>
    <w:rsid w:val="00A46B63"/>
    <w:rsid w:val="00AA0688"/>
    <w:rsid w:val="00B40EE4"/>
    <w:rsid w:val="00BB31D1"/>
    <w:rsid w:val="00C34109"/>
    <w:rsid w:val="00C459E8"/>
    <w:rsid w:val="00CA1BE9"/>
    <w:rsid w:val="00CB20B7"/>
    <w:rsid w:val="00CD1A98"/>
    <w:rsid w:val="00D265C4"/>
    <w:rsid w:val="00D501A7"/>
    <w:rsid w:val="00D87330"/>
    <w:rsid w:val="00E121B4"/>
    <w:rsid w:val="00E17274"/>
    <w:rsid w:val="00E97878"/>
    <w:rsid w:val="00EE7908"/>
    <w:rsid w:val="00F07278"/>
    <w:rsid w:val="00F33A69"/>
    <w:rsid w:val="00FB2F9B"/>
    <w:rsid w:val="00FF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7915"/>
  <w15:chartTrackingRefBased/>
  <w15:docId w15:val="{1883FA5E-2F81-4BFF-9E37-181E6DC5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F1D"/>
    <w:rPr>
      <w:color w:val="0563C1" w:themeColor="hyperlink"/>
      <w:u w:val="single"/>
    </w:rPr>
  </w:style>
  <w:style w:type="paragraph" w:styleId="BalloonText">
    <w:name w:val="Balloon Text"/>
    <w:basedOn w:val="Normal"/>
    <w:link w:val="BalloonTextChar"/>
    <w:uiPriority w:val="99"/>
    <w:unhideWhenUsed/>
    <w:rsid w:val="003A4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A4E5D"/>
    <w:rPr>
      <w:rFonts w:ascii="Tahoma" w:hAnsi="Tahoma" w:cs="Tahoma"/>
      <w:sz w:val="16"/>
      <w:szCs w:val="16"/>
    </w:rPr>
  </w:style>
  <w:style w:type="paragraph" w:styleId="BodyText">
    <w:name w:val="Body Text"/>
    <w:link w:val="BodyTextChar"/>
    <w:rsid w:val="003A4E5D"/>
    <w:pPr>
      <w:spacing w:after="120" w:line="340" w:lineRule="atLeast"/>
      <w:jc w:val="both"/>
    </w:pPr>
    <w:rPr>
      <w:rFonts w:ascii="Palatino Linotype" w:eastAsia="SimSun" w:hAnsi="Palatino Linotype" w:cs="Times New Roman"/>
      <w:color w:val="000000"/>
      <w:sz w:val="24"/>
      <w:szCs w:val="20"/>
      <w:lang w:eastAsia="de-DE"/>
    </w:rPr>
  </w:style>
  <w:style w:type="character" w:customStyle="1" w:styleId="BodyTextChar">
    <w:name w:val="Body Text Char"/>
    <w:basedOn w:val="DefaultParagraphFont"/>
    <w:link w:val="BodyText"/>
    <w:rsid w:val="003A4E5D"/>
    <w:rPr>
      <w:rFonts w:ascii="Palatino Linotype" w:eastAsia="SimSun" w:hAnsi="Palatino Linotype" w:cs="Times New Roman"/>
      <w:color w:val="000000"/>
      <w:sz w:val="24"/>
      <w:szCs w:val="20"/>
      <w:lang w:eastAsia="de-DE"/>
    </w:rPr>
  </w:style>
  <w:style w:type="character" w:styleId="CommentReference">
    <w:name w:val="annotation reference"/>
    <w:rsid w:val="003A4E5D"/>
    <w:rPr>
      <w:sz w:val="21"/>
      <w:szCs w:val="21"/>
    </w:rPr>
  </w:style>
  <w:style w:type="paragraph" w:styleId="CommentText">
    <w:name w:val="annotation text"/>
    <w:basedOn w:val="Normal"/>
    <w:link w:val="CommentTextChar"/>
    <w:rsid w:val="003A4E5D"/>
    <w:pPr>
      <w:spacing w:after="0" w:line="260" w:lineRule="atLeast"/>
      <w:jc w:val="both"/>
    </w:pPr>
    <w:rPr>
      <w:rFonts w:ascii="Palatino Linotype" w:eastAsia="SimSun" w:hAnsi="Palatino Linotype" w:cs="Times New Roman"/>
      <w:color w:val="000000"/>
      <w:sz w:val="20"/>
      <w:szCs w:val="20"/>
      <w:lang w:eastAsia="zh-CN"/>
    </w:rPr>
  </w:style>
  <w:style w:type="character" w:customStyle="1" w:styleId="CommentTextChar">
    <w:name w:val="Comment Text Char"/>
    <w:basedOn w:val="DefaultParagraphFont"/>
    <w:link w:val="CommentText"/>
    <w:rsid w:val="003A4E5D"/>
    <w:rPr>
      <w:rFonts w:ascii="Palatino Linotype" w:eastAsia="SimSun" w:hAnsi="Palatino Linotype" w:cs="Times New Roman"/>
      <w:color w:val="000000"/>
      <w:sz w:val="20"/>
      <w:szCs w:val="20"/>
      <w:lang w:eastAsia="zh-CN"/>
    </w:rPr>
  </w:style>
  <w:style w:type="paragraph" w:styleId="CommentSubject">
    <w:name w:val="annotation subject"/>
    <w:basedOn w:val="CommentText"/>
    <w:next w:val="CommentText"/>
    <w:link w:val="CommentSubjectChar"/>
    <w:rsid w:val="003A4E5D"/>
    <w:rPr>
      <w:b/>
      <w:bCs/>
    </w:rPr>
  </w:style>
  <w:style w:type="character" w:customStyle="1" w:styleId="CommentSubjectChar">
    <w:name w:val="Comment Subject Char"/>
    <w:basedOn w:val="CommentTextChar"/>
    <w:link w:val="CommentSubject"/>
    <w:rsid w:val="003A4E5D"/>
    <w:rPr>
      <w:rFonts w:ascii="Palatino Linotype" w:eastAsia="SimSun" w:hAnsi="Palatino Linotype" w:cs="Times New Roman"/>
      <w:b/>
      <w:bCs/>
      <w:color w:val="000000"/>
      <w:sz w:val="20"/>
      <w:szCs w:val="20"/>
      <w:lang w:eastAsia="zh-CN"/>
    </w:rPr>
  </w:style>
  <w:style w:type="character" w:styleId="Emphasis">
    <w:name w:val="Emphasis"/>
    <w:basedOn w:val="DefaultParagraphFont"/>
    <w:uiPriority w:val="20"/>
    <w:qFormat/>
    <w:rsid w:val="003A4E5D"/>
    <w:rPr>
      <w:i/>
      <w:iCs/>
    </w:rPr>
  </w:style>
  <w:style w:type="character" w:styleId="EndnoteReference">
    <w:name w:val="endnote reference"/>
    <w:rsid w:val="003A4E5D"/>
    <w:rPr>
      <w:vertAlign w:val="superscript"/>
    </w:rPr>
  </w:style>
  <w:style w:type="paragraph" w:styleId="EndnoteText">
    <w:name w:val="endnote text"/>
    <w:basedOn w:val="Normal"/>
    <w:link w:val="EndnoteTextChar"/>
    <w:semiHidden/>
    <w:unhideWhenUsed/>
    <w:rsid w:val="003A4E5D"/>
    <w:pPr>
      <w:spacing w:after="0" w:line="240" w:lineRule="auto"/>
      <w:jc w:val="both"/>
    </w:pPr>
    <w:rPr>
      <w:rFonts w:ascii="Palatino Linotype" w:eastAsia="SimSun" w:hAnsi="Palatino Linotype" w:cs="Times New Roman"/>
      <w:color w:val="000000"/>
      <w:sz w:val="20"/>
      <w:szCs w:val="20"/>
      <w:lang w:eastAsia="zh-CN"/>
    </w:rPr>
  </w:style>
  <w:style w:type="character" w:customStyle="1" w:styleId="EndnoteTextChar">
    <w:name w:val="Endnote Text Char"/>
    <w:basedOn w:val="DefaultParagraphFont"/>
    <w:link w:val="EndnoteText"/>
    <w:semiHidden/>
    <w:rsid w:val="003A4E5D"/>
    <w:rPr>
      <w:rFonts w:ascii="Palatino Linotype" w:eastAsia="SimSun" w:hAnsi="Palatino Linotype" w:cs="Times New Roman"/>
      <w:color w:val="000000"/>
      <w:sz w:val="20"/>
      <w:szCs w:val="20"/>
      <w:lang w:eastAsia="zh-CN"/>
    </w:rPr>
  </w:style>
  <w:style w:type="character" w:styleId="FollowedHyperlink">
    <w:name w:val="FollowedHyperlink"/>
    <w:rsid w:val="003A4E5D"/>
    <w:rPr>
      <w:color w:val="954F72"/>
      <w:u w:val="single"/>
    </w:rPr>
  </w:style>
  <w:style w:type="paragraph" w:styleId="Footer">
    <w:name w:val="footer"/>
    <w:basedOn w:val="Normal"/>
    <w:link w:val="FooterChar"/>
    <w:uiPriority w:val="99"/>
    <w:rsid w:val="003A4E5D"/>
    <w:pPr>
      <w:tabs>
        <w:tab w:val="center" w:pos="4153"/>
        <w:tab w:val="right" w:pos="8306"/>
      </w:tabs>
      <w:snapToGrid w:val="0"/>
      <w:spacing w:after="0" w:line="240" w:lineRule="atLeast"/>
      <w:jc w:val="both"/>
    </w:pPr>
    <w:rPr>
      <w:rFonts w:ascii="Palatino Linotype" w:eastAsia="SimSun" w:hAnsi="Palatino Linotype" w:cs="Times New Roman"/>
      <w:color w:val="000000"/>
      <w:sz w:val="20"/>
      <w:szCs w:val="18"/>
      <w:lang w:eastAsia="zh-CN"/>
    </w:rPr>
  </w:style>
  <w:style w:type="character" w:customStyle="1" w:styleId="FooterChar">
    <w:name w:val="Footer Char"/>
    <w:basedOn w:val="DefaultParagraphFont"/>
    <w:link w:val="Footer"/>
    <w:uiPriority w:val="99"/>
    <w:rsid w:val="003A4E5D"/>
    <w:rPr>
      <w:rFonts w:ascii="Palatino Linotype" w:eastAsia="SimSun" w:hAnsi="Palatino Linotype" w:cs="Times New Roman"/>
      <w:color w:val="000000"/>
      <w:sz w:val="20"/>
      <w:szCs w:val="18"/>
      <w:lang w:eastAsia="zh-CN"/>
    </w:rPr>
  </w:style>
  <w:style w:type="paragraph" w:styleId="FootnoteText">
    <w:name w:val="footnote text"/>
    <w:basedOn w:val="Normal"/>
    <w:link w:val="FootnoteTextChar"/>
    <w:semiHidden/>
    <w:unhideWhenUsed/>
    <w:rsid w:val="003A4E5D"/>
    <w:pPr>
      <w:spacing w:after="0" w:line="240" w:lineRule="auto"/>
      <w:jc w:val="both"/>
    </w:pPr>
    <w:rPr>
      <w:rFonts w:ascii="Palatino Linotype" w:eastAsia="SimSun" w:hAnsi="Palatino Linotype" w:cs="Times New Roman"/>
      <w:color w:val="000000"/>
      <w:sz w:val="20"/>
      <w:szCs w:val="20"/>
      <w:lang w:eastAsia="zh-CN"/>
    </w:rPr>
  </w:style>
  <w:style w:type="character" w:customStyle="1" w:styleId="FootnoteTextChar">
    <w:name w:val="Footnote Text Char"/>
    <w:basedOn w:val="DefaultParagraphFont"/>
    <w:link w:val="FootnoteText"/>
    <w:semiHidden/>
    <w:rsid w:val="003A4E5D"/>
    <w:rPr>
      <w:rFonts w:ascii="Palatino Linotype" w:eastAsia="SimSun" w:hAnsi="Palatino Linotype" w:cs="Times New Roman"/>
      <w:color w:val="000000"/>
      <w:sz w:val="20"/>
      <w:szCs w:val="20"/>
      <w:lang w:eastAsia="zh-CN"/>
    </w:rPr>
  </w:style>
  <w:style w:type="paragraph" w:styleId="Header">
    <w:name w:val="header"/>
    <w:basedOn w:val="Normal"/>
    <w:link w:val="HeaderChar"/>
    <w:uiPriority w:val="99"/>
    <w:rsid w:val="003A4E5D"/>
    <w:pPr>
      <w:pBdr>
        <w:bottom w:val="single" w:sz="6" w:space="1" w:color="auto"/>
      </w:pBdr>
      <w:tabs>
        <w:tab w:val="center" w:pos="4153"/>
        <w:tab w:val="right" w:pos="8306"/>
      </w:tabs>
      <w:snapToGrid w:val="0"/>
      <w:spacing w:after="0" w:line="240" w:lineRule="atLeast"/>
      <w:jc w:val="center"/>
    </w:pPr>
    <w:rPr>
      <w:rFonts w:ascii="Palatino Linotype" w:eastAsia="SimSun" w:hAnsi="Palatino Linotype" w:cs="Times New Roman"/>
      <w:color w:val="000000"/>
      <w:sz w:val="20"/>
      <w:szCs w:val="18"/>
      <w:lang w:eastAsia="zh-CN"/>
    </w:rPr>
  </w:style>
  <w:style w:type="character" w:customStyle="1" w:styleId="HeaderChar">
    <w:name w:val="Header Char"/>
    <w:basedOn w:val="DefaultParagraphFont"/>
    <w:link w:val="Header"/>
    <w:uiPriority w:val="99"/>
    <w:rsid w:val="003A4E5D"/>
    <w:rPr>
      <w:rFonts w:ascii="Palatino Linotype" w:eastAsia="SimSun" w:hAnsi="Palatino Linotype" w:cs="Times New Roman"/>
      <w:color w:val="000000"/>
      <w:sz w:val="20"/>
      <w:szCs w:val="18"/>
      <w:lang w:eastAsia="zh-CN"/>
    </w:rPr>
  </w:style>
  <w:style w:type="character" w:styleId="LineNumber">
    <w:name w:val="line number"/>
    <w:uiPriority w:val="99"/>
    <w:rsid w:val="003A4E5D"/>
    <w:rPr>
      <w:rFonts w:ascii="Palatino Linotype" w:hAnsi="Palatino Linotype"/>
      <w:sz w:val="16"/>
    </w:rPr>
  </w:style>
  <w:style w:type="paragraph" w:styleId="NormalWeb">
    <w:name w:val="Normal (Web)"/>
    <w:basedOn w:val="Normal"/>
    <w:uiPriority w:val="99"/>
    <w:rsid w:val="003A4E5D"/>
    <w:pPr>
      <w:spacing w:after="0" w:line="260" w:lineRule="atLeast"/>
      <w:jc w:val="both"/>
    </w:pPr>
    <w:rPr>
      <w:rFonts w:ascii="Palatino Linotype" w:eastAsia="SimSun" w:hAnsi="Palatino Linotype" w:cs="Times New Roman"/>
      <w:color w:val="000000"/>
      <w:sz w:val="20"/>
      <w:szCs w:val="24"/>
      <w:lang w:eastAsia="zh-CN"/>
    </w:rPr>
  </w:style>
  <w:style w:type="character" w:styleId="PageNumber">
    <w:name w:val="page number"/>
    <w:rsid w:val="003A4E5D"/>
  </w:style>
  <w:style w:type="table" w:styleId="TableGrid">
    <w:name w:val="Table Grid"/>
    <w:basedOn w:val="TableNormal"/>
    <w:uiPriority w:val="59"/>
    <w:rsid w:val="003A4E5D"/>
    <w:pPr>
      <w:spacing w:after="0" w:line="260" w:lineRule="atLeast"/>
      <w:jc w:val="both"/>
    </w:pPr>
    <w:rPr>
      <w:rFonts w:ascii="Palatino Linotype" w:eastAsia="SimSun" w:hAnsi="Palatino Linotype" w:cs="Times New Roman"/>
      <w:color w:val="000000"/>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12title">
    <w:name w:val="MDPI_1.2_title"/>
    <w:next w:val="Normal"/>
    <w:qFormat/>
    <w:rsid w:val="003A4E5D"/>
    <w:pPr>
      <w:adjustRightInd w:val="0"/>
      <w:snapToGrid w:val="0"/>
      <w:spacing w:after="240" w:line="240" w:lineRule="atLeast"/>
    </w:pPr>
    <w:rPr>
      <w:rFonts w:ascii="Palatino Linotype" w:eastAsia="Times New Roman" w:hAnsi="Palatino Linotype" w:cs="Times New Roman"/>
      <w:b/>
      <w:snapToGrid w:val="0"/>
      <w:color w:val="000000"/>
      <w:sz w:val="36"/>
      <w:szCs w:val="20"/>
      <w:lang w:eastAsia="de-DE" w:bidi="en-US"/>
    </w:rPr>
  </w:style>
  <w:style w:type="paragraph" w:customStyle="1" w:styleId="MDPI13authornames">
    <w:name w:val="MDPI_1.3_authornames"/>
    <w:next w:val="Normal"/>
    <w:qFormat/>
    <w:rsid w:val="003A4E5D"/>
    <w:pPr>
      <w:adjustRightInd w:val="0"/>
      <w:snapToGrid w:val="0"/>
      <w:spacing w:after="360" w:line="260" w:lineRule="atLeast"/>
    </w:pPr>
    <w:rPr>
      <w:rFonts w:ascii="Palatino Linotype" w:eastAsia="Times New Roman" w:hAnsi="Palatino Linotype" w:cs="Times New Roman"/>
      <w:b/>
      <w:color w:val="000000"/>
      <w:sz w:val="20"/>
      <w:lang w:eastAsia="de-DE" w:bidi="en-US"/>
    </w:rPr>
  </w:style>
  <w:style w:type="paragraph" w:customStyle="1" w:styleId="MDPI16affiliation">
    <w:name w:val="MDPI_1.6_affiliation"/>
    <w:qFormat/>
    <w:rsid w:val="003A4E5D"/>
    <w:pPr>
      <w:adjustRightInd w:val="0"/>
      <w:snapToGrid w:val="0"/>
      <w:spacing w:after="0" w:line="200" w:lineRule="atLeast"/>
      <w:ind w:left="2806" w:hanging="198"/>
    </w:pPr>
    <w:rPr>
      <w:rFonts w:ascii="Palatino Linotype" w:eastAsia="Times New Roman" w:hAnsi="Palatino Linotype" w:cs="Times New Roman"/>
      <w:color w:val="000000"/>
      <w:sz w:val="16"/>
      <w:szCs w:val="18"/>
      <w:lang w:eastAsia="de-DE" w:bidi="en-US"/>
    </w:rPr>
  </w:style>
  <w:style w:type="paragraph" w:customStyle="1" w:styleId="MDPI17abstract">
    <w:name w:val="MDPI_1.7_abstract"/>
    <w:next w:val="Normal"/>
    <w:qFormat/>
    <w:rsid w:val="003A4E5D"/>
    <w:pPr>
      <w:adjustRightInd w:val="0"/>
      <w:snapToGrid w:val="0"/>
      <w:spacing w:before="240" w:after="0" w:line="260" w:lineRule="atLeast"/>
      <w:ind w:left="2608"/>
      <w:jc w:val="both"/>
    </w:pPr>
    <w:rPr>
      <w:rFonts w:ascii="Palatino Linotype" w:eastAsia="Times New Roman" w:hAnsi="Palatino Linotype" w:cs="Times New Roman"/>
      <w:color w:val="000000"/>
      <w:sz w:val="18"/>
      <w:lang w:eastAsia="de-DE" w:bidi="en-US"/>
    </w:rPr>
  </w:style>
  <w:style w:type="paragraph" w:customStyle="1" w:styleId="MDPI18keywords">
    <w:name w:val="MDPI_1.8_keywords"/>
    <w:next w:val="Normal"/>
    <w:qFormat/>
    <w:rsid w:val="003A4E5D"/>
    <w:pPr>
      <w:adjustRightInd w:val="0"/>
      <w:snapToGrid w:val="0"/>
      <w:spacing w:before="240" w:after="0" w:line="260" w:lineRule="atLeast"/>
      <w:ind w:left="2608"/>
      <w:jc w:val="both"/>
    </w:pPr>
    <w:rPr>
      <w:rFonts w:ascii="Palatino Linotype" w:eastAsia="Times New Roman" w:hAnsi="Palatino Linotype" w:cs="Times New Roman"/>
      <w:snapToGrid w:val="0"/>
      <w:color w:val="000000"/>
      <w:sz w:val="18"/>
      <w:lang w:eastAsia="de-DE" w:bidi="en-US"/>
    </w:rPr>
  </w:style>
  <w:style w:type="paragraph" w:customStyle="1" w:styleId="MDPI31text">
    <w:name w:val="MDPI_3.1_text"/>
    <w:qFormat/>
    <w:rsid w:val="003A4E5D"/>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11articletype">
    <w:name w:val="MDPI_1.1_article_type"/>
    <w:next w:val="Normal"/>
    <w:qFormat/>
    <w:rsid w:val="003A4E5D"/>
    <w:pPr>
      <w:adjustRightInd w:val="0"/>
      <w:snapToGrid w:val="0"/>
      <w:spacing w:before="240" w:after="0" w:line="240" w:lineRule="auto"/>
    </w:pPr>
    <w:rPr>
      <w:rFonts w:ascii="Palatino Linotype" w:eastAsia="Times New Roman" w:hAnsi="Palatino Linotype" w:cs="Times New Roman"/>
      <w:i/>
      <w:snapToGrid w:val="0"/>
      <w:color w:val="000000"/>
      <w:sz w:val="20"/>
      <w:lang w:eastAsia="de-DE" w:bidi="en-US"/>
    </w:rPr>
  </w:style>
  <w:style w:type="paragraph" w:customStyle="1" w:styleId="MDPI14history">
    <w:name w:val="MDPI_1.4_history"/>
    <w:basedOn w:val="Normal"/>
    <w:next w:val="Normal"/>
    <w:qFormat/>
    <w:rsid w:val="003A4E5D"/>
    <w:pPr>
      <w:adjustRightInd w:val="0"/>
      <w:snapToGrid w:val="0"/>
      <w:spacing w:after="0" w:line="240" w:lineRule="atLeast"/>
      <w:ind w:right="113"/>
    </w:pPr>
    <w:rPr>
      <w:rFonts w:ascii="Palatino Linotype" w:eastAsia="Times New Roman" w:hAnsi="Palatino Linotype" w:cs="Times New Roman"/>
      <w:color w:val="000000"/>
      <w:sz w:val="14"/>
      <w:szCs w:val="20"/>
      <w:lang w:eastAsia="de-DE" w:bidi="en-US"/>
    </w:rPr>
  </w:style>
  <w:style w:type="paragraph" w:customStyle="1" w:styleId="MDPI19line">
    <w:name w:val="MDPI_1.9_line"/>
    <w:qFormat/>
    <w:rsid w:val="003A4E5D"/>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 w:val="20"/>
      <w:szCs w:val="24"/>
      <w:lang w:eastAsia="de-DE" w:bidi="en-US"/>
    </w:rPr>
  </w:style>
  <w:style w:type="table" w:customStyle="1" w:styleId="Mdeck5tablebodythreelines">
    <w:name w:val="M_deck_5_table_body_three_lines"/>
    <w:basedOn w:val="TableNormal"/>
    <w:uiPriority w:val="99"/>
    <w:rsid w:val="003A4E5D"/>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headerjournallogo">
    <w:name w:val="MDPI_header_journal_logo"/>
    <w:qFormat/>
    <w:rsid w:val="003A4E5D"/>
    <w:pPr>
      <w:adjustRightInd w:val="0"/>
      <w:snapToGrid w:val="0"/>
      <w:spacing w:after="0" w:line="260" w:lineRule="atLeast"/>
      <w:jc w:val="both"/>
    </w:pPr>
    <w:rPr>
      <w:rFonts w:ascii="Palatino Linotype" w:eastAsia="Times New Roman" w:hAnsi="Palatino Linotype" w:cs="Times New Roman"/>
      <w:i/>
      <w:color w:val="000000"/>
      <w:sz w:val="24"/>
      <w:lang w:eastAsia="de-CH"/>
    </w:rPr>
  </w:style>
  <w:style w:type="paragraph" w:customStyle="1" w:styleId="MDPI32textnoindent">
    <w:name w:val="MDPI_3.2_text_no_indent"/>
    <w:basedOn w:val="MDPI31text"/>
    <w:qFormat/>
    <w:rsid w:val="003A4E5D"/>
    <w:pPr>
      <w:ind w:firstLine="0"/>
    </w:pPr>
  </w:style>
  <w:style w:type="paragraph" w:customStyle="1" w:styleId="MDPI33textspaceafter">
    <w:name w:val="MDPI_3.3_text_space_after"/>
    <w:qFormat/>
    <w:rsid w:val="003A4E5D"/>
    <w:pPr>
      <w:adjustRightInd w:val="0"/>
      <w:snapToGrid w:val="0"/>
      <w:spacing w:after="24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4textspacebefore">
    <w:name w:val="MDPI_3.4_text_space_before"/>
    <w:qFormat/>
    <w:rsid w:val="003A4E5D"/>
    <w:pPr>
      <w:adjustRightInd w:val="0"/>
      <w:snapToGrid w:val="0"/>
      <w:spacing w:before="24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5textbeforelist">
    <w:name w:val="MDPI_3.5_text_before_list"/>
    <w:qFormat/>
    <w:rsid w:val="003A4E5D"/>
    <w:pPr>
      <w:adjustRightInd w:val="0"/>
      <w:snapToGrid w:val="0"/>
      <w:spacing w:after="0" w:line="228" w:lineRule="auto"/>
      <w:ind w:left="2608" w:firstLine="425"/>
      <w:jc w:val="both"/>
    </w:pPr>
    <w:rPr>
      <w:rFonts w:ascii="Palatino Linotype" w:eastAsia="Times New Roman" w:hAnsi="Palatino Linotype" w:cs="Times New Roman"/>
      <w:snapToGrid w:val="0"/>
      <w:color w:val="000000"/>
      <w:sz w:val="20"/>
      <w:lang w:eastAsia="de-DE" w:bidi="en-US"/>
    </w:rPr>
  </w:style>
  <w:style w:type="paragraph" w:customStyle="1" w:styleId="MDPI36textafterlist">
    <w:name w:val="MDPI_3.6_text_after_list"/>
    <w:qFormat/>
    <w:rsid w:val="003A4E5D"/>
    <w:pPr>
      <w:adjustRightInd w:val="0"/>
      <w:snapToGrid w:val="0"/>
      <w:spacing w:before="120"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37itemize">
    <w:name w:val="MDPI_3.7_itemize"/>
    <w:qFormat/>
    <w:rsid w:val="003A4E5D"/>
    <w:pPr>
      <w:numPr>
        <w:numId w:val="1"/>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8bullet">
    <w:name w:val="MDPI_3.8_bullet"/>
    <w:qFormat/>
    <w:rsid w:val="003A4E5D"/>
    <w:pPr>
      <w:numPr>
        <w:numId w:val="2"/>
      </w:numPr>
      <w:adjustRightInd w:val="0"/>
      <w:snapToGrid w:val="0"/>
      <w:spacing w:after="0" w:line="228" w:lineRule="auto"/>
      <w:jc w:val="both"/>
    </w:pPr>
    <w:rPr>
      <w:rFonts w:ascii="Palatino Linotype" w:eastAsia="Times New Roman" w:hAnsi="Palatino Linotype" w:cs="Times New Roman"/>
      <w:color w:val="000000"/>
      <w:sz w:val="20"/>
      <w:lang w:eastAsia="de-DE" w:bidi="en-US"/>
    </w:rPr>
  </w:style>
  <w:style w:type="paragraph" w:customStyle="1" w:styleId="MDPI39equation">
    <w:name w:val="MDPI_3.9_equation"/>
    <w:qFormat/>
    <w:rsid w:val="003A4E5D"/>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 w:val="20"/>
      <w:lang w:eastAsia="de-DE" w:bidi="en-US"/>
    </w:rPr>
  </w:style>
  <w:style w:type="paragraph" w:customStyle="1" w:styleId="MDPI3aequationnumber">
    <w:name w:val="MDPI_3.a_equation_number"/>
    <w:qFormat/>
    <w:rsid w:val="003A4E5D"/>
    <w:pPr>
      <w:spacing w:before="120" w:after="120" w:line="240" w:lineRule="auto"/>
      <w:jc w:val="right"/>
    </w:pPr>
    <w:rPr>
      <w:rFonts w:ascii="Palatino Linotype" w:eastAsia="Times New Roman" w:hAnsi="Palatino Linotype" w:cs="Times New Roman"/>
      <w:snapToGrid w:val="0"/>
      <w:color w:val="000000"/>
      <w:sz w:val="20"/>
      <w:lang w:eastAsia="de-DE" w:bidi="en-US"/>
    </w:rPr>
  </w:style>
  <w:style w:type="paragraph" w:customStyle="1" w:styleId="MDPI41tablecaption">
    <w:name w:val="MDPI_4.1_table_caption"/>
    <w:qFormat/>
    <w:rsid w:val="003A4E5D"/>
    <w:pPr>
      <w:adjustRightInd w:val="0"/>
      <w:snapToGrid w:val="0"/>
      <w:spacing w:before="240" w:after="120" w:line="228" w:lineRule="auto"/>
      <w:ind w:left="2608"/>
      <w:jc w:val="both"/>
    </w:pPr>
    <w:rPr>
      <w:rFonts w:ascii="Palatino Linotype" w:eastAsia="Times New Roman" w:hAnsi="Palatino Linotype" w:cs="Cordia New"/>
      <w:color w:val="000000"/>
      <w:sz w:val="18"/>
      <w:lang w:eastAsia="de-DE" w:bidi="en-US"/>
    </w:rPr>
  </w:style>
  <w:style w:type="paragraph" w:customStyle="1" w:styleId="MDPI42tablebody">
    <w:name w:val="MDPI_4.2_table_body"/>
    <w:qFormat/>
    <w:rsid w:val="003A4E5D"/>
    <w:pPr>
      <w:adjustRightInd w:val="0"/>
      <w:snapToGrid w:val="0"/>
      <w:spacing w:after="0" w:line="260" w:lineRule="atLeast"/>
      <w:jc w:val="center"/>
    </w:pPr>
    <w:rPr>
      <w:rFonts w:ascii="Palatino Linotype" w:eastAsia="Times New Roman" w:hAnsi="Palatino Linotype" w:cs="Times New Roman"/>
      <w:snapToGrid w:val="0"/>
      <w:color w:val="000000"/>
      <w:sz w:val="20"/>
      <w:szCs w:val="20"/>
      <w:lang w:eastAsia="de-DE" w:bidi="en-US"/>
    </w:rPr>
  </w:style>
  <w:style w:type="paragraph" w:customStyle="1" w:styleId="MDPI43tablefooter">
    <w:name w:val="MDPI_4.3_table_footer"/>
    <w:next w:val="MDPI31text"/>
    <w:qFormat/>
    <w:rsid w:val="003A4E5D"/>
    <w:pPr>
      <w:adjustRightInd w:val="0"/>
      <w:snapToGrid w:val="0"/>
      <w:spacing w:after="0" w:line="228" w:lineRule="auto"/>
      <w:ind w:left="2608"/>
      <w:jc w:val="both"/>
    </w:pPr>
    <w:rPr>
      <w:rFonts w:ascii="Palatino Linotype" w:eastAsia="Times New Roman" w:hAnsi="Palatino Linotype" w:cs="Cordia New"/>
      <w:color w:val="000000"/>
      <w:sz w:val="18"/>
      <w:lang w:eastAsia="de-DE" w:bidi="en-US"/>
    </w:rPr>
  </w:style>
  <w:style w:type="paragraph" w:customStyle="1" w:styleId="MDPI51figurecaption">
    <w:name w:val="MDPI_5.1_figure_caption"/>
    <w:qFormat/>
    <w:rsid w:val="003A4E5D"/>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eastAsia="de-DE" w:bidi="en-US"/>
    </w:rPr>
  </w:style>
  <w:style w:type="paragraph" w:customStyle="1" w:styleId="MDPI52figure">
    <w:name w:val="MDPI_5.2_figure"/>
    <w:qFormat/>
    <w:rsid w:val="003A4E5D"/>
    <w:pPr>
      <w:adjustRightInd w:val="0"/>
      <w:snapToGrid w:val="0"/>
      <w:spacing w:before="240" w:after="120" w:line="240" w:lineRule="auto"/>
      <w:jc w:val="center"/>
    </w:pPr>
    <w:rPr>
      <w:rFonts w:ascii="Palatino Linotype" w:eastAsia="Times New Roman" w:hAnsi="Palatino Linotype" w:cs="Times New Roman"/>
      <w:snapToGrid w:val="0"/>
      <w:color w:val="000000"/>
      <w:sz w:val="20"/>
      <w:szCs w:val="20"/>
      <w:lang w:eastAsia="de-DE" w:bidi="en-US"/>
    </w:rPr>
  </w:style>
  <w:style w:type="paragraph" w:customStyle="1" w:styleId="MDPI81theorem">
    <w:name w:val="MDPI_8.1_theorem"/>
    <w:qFormat/>
    <w:rsid w:val="003A4E5D"/>
    <w:pPr>
      <w:adjustRightInd w:val="0"/>
      <w:snapToGrid w:val="0"/>
      <w:spacing w:after="0" w:line="228" w:lineRule="auto"/>
      <w:ind w:left="2608"/>
      <w:jc w:val="both"/>
    </w:pPr>
    <w:rPr>
      <w:rFonts w:ascii="Palatino Linotype" w:eastAsia="Times New Roman" w:hAnsi="Palatino Linotype" w:cs="Times New Roman"/>
      <w:i/>
      <w:snapToGrid w:val="0"/>
      <w:color w:val="000000"/>
      <w:sz w:val="20"/>
      <w:lang w:eastAsia="de-DE" w:bidi="en-US"/>
    </w:rPr>
  </w:style>
  <w:style w:type="paragraph" w:customStyle="1" w:styleId="MDPI82proof">
    <w:name w:val="MDPI_8.2_proof"/>
    <w:qFormat/>
    <w:rsid w:val="003A4E5D"/>
    <w:pPr>
      <w:adjustRightInd w:val="0"/>
      <w:snapToGrid w:val="0"/>
      <w:spacing w:after="0" w:line="228" w:lineRule="auto"/>
      <w:ind w:left="2608"/>
      <w:jc w:val="both"/>
    </w:pPr>
    <w:rPr>
      <w:rFonts w:ascii="Palatino Linotype" w:eastAsia="Times New Roman" w:hAnsi="Palatino Linotype" w:cs="Times New Roman"/>
      <w:snapToGrid w:val="0"/>
      <w:color w:val="000000"/>
      <w:sz w:val="20"/>
      <w:lang w:eastAsia="de-DE" w:bidi="en-US"/>
    </w:rPr>
  </w:style>
  <w:style w:type="paragraph" w:customStyle="1" w:styleId="MDPI23heading3">
    <w:name w:val="MDPI_2.3_heading3"/>
    <w:qFormat/>
    <w:rsid w:val="003A4E5D"/>
    <w:pPr>
      <w:adjustRightInd w:val="0"/>
      <w:snapToGrid w:val="0"/>
      <w:spacing w:before="60" w:after="60" w:line="228" w:lineRule="auto"/>
      <w:ind w:left="2608"/>
      <w:outlineLvl w:val="2"/>
    </w:pPr>
    <w:rPr>
      <w:rFonts w:ascii="Palatino Linotype" w:eastAsia="Times New Roman" w:hAnsi="Palatino Linotype" w:cs="Times New Roman"/>
      <w:snapToGrid w:val="0"/>
      <w:color w:val="000000"/>
      <w:sz w:val="20"/>
      <w:lang w:eastAsia="de-DE" w:bidi="en-US"/>
    </w:rPr>
  </w:style>
  <w:style w:type="paragraph" w:customStyle="1" w:styleId="MDPI21heading1">
    <w:name w:val="MDPI_2.1_heading1"/>
    <w:qFormat/>
    <w:rsid w:val="003A4E5D"/>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lang w:eastAsia="de-DE" w:bidi="en-US"/>
    </w:rPr>
  </w:style>
  <w:style w:type="paragraph" w:customStyle="1" w:styleId="MDPI22heading2">
    <w:name w:val="MDPI_2.2_heading2"/>
    <w:qFormat/>
    <w:rsid w:val="003A4E5D"/>
    <w:pPr>
      <w:adjustRightInd w:val="0"/>
      <w:snapToGrid w:val="0"/>
      <w:spacing w:before="60" w:after="60" w:line="228" w:lineRule="auto"/>
      <w:ind w:left="2608"/>
      <w:outlineLvl w:val="1"/>
    </w:pPr>
    <w:rPr>
      <w:rFonts w:ascii="Palatino Linotype" w:eastAsia="Times New Roman" w:hAnsi="Palatino Linotype" w:cs="Times New Roman"/>
      <w:i/>
      <w:snapToGrid w:val="0"/>
      <w:color w:val="000000"/>
      <w:sz w:val="20"/>
      <w:lang w:eastAsia="de-DE" w:bidi="en-US"/>
    </w:rPr>
  </w:style>
  <w:style w:type="paragraph" w:customStyle="1" w:styleId="MDPI71References">
    <w:name w:val="MDPI_7.1_References"/>
    <w:qFormat/>
    <w:rsid w:val="003A4E5D"/>
    <w:pPr>
      <w:numPr>
        <w:numId w:val="3"/>
      </w:numPr>
      <w:adjustRightInd w:val="0"/>
      <w:snapToGrid w:val="0"/>
      <w:spacing w:after="0" w:line="228" w:lineRule="auto"/>
      <w:jc w:val="both"/>
    </w:pPr>
    <w:rPr>
      <w:rFonts w:ascii="Palatino Linotype" w:eastAsia="Times New Roman" w:hAnsi="Palatino Linotype" w:cs="Times New Roman"/>
      <w:color w:val="000000"/>
      <w:sz w:val="18"/>
      <w:szCs w:val="20"/>
      <w:lang w:eastAsia="de-DE" w:bidi="en-US"/>
    </w:rPr>
  </w:style>
  <w:style w:type="table" w:customStyle="1" w:styleId="MDPI41threelinetable">
    <w:name w:val="MDPI_4.1_three_line_table"/>
    <w:basedOn w:val="TableNormal"/>
    <w:uiPriority w:val="99"/>
    <w:rsid w:val="003A4E5D"/>
    <w:pPr>
      <w:adjustRightInd w:val="0"/>
      <w:snapToGrid w:val="0"/>
      <w:spacing w:after="0" w:line="240" w:lineRule="auto"/>
      <w:jc w:val="center"/>
    </w:pPr>
    <w:rPr>
      <w:rFonts w:ascii="Palatino Linotype" w:eastAsia="SimSun" w:hAnsi="Palatino Linotype" w:cs="Times New Roman"/>
      <w:color w:val="000000"/>
      <w:sz w:val="20"/>
      <w:szCs w:val="20"/>
      <w:lang w:eastAsia="zh-CN"/>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customStyle="1" w:styleId="UnresolvedMention">
    <w:name w:val="Unresolved Mention"/>
    <w:uiPriority w:val="99"/>
    <w:semiHidden/>
    <w:unhideWhenUsed/>
    <w:rsid w:val="003A4E5D"/>
    <w:rPr>
      <w:color w:val="605E5C"/>
      <w:shd w:val="clear" w:color="auto" w:fill="E1DFDD"/>
    </w:rPr>
  </w:style>
  <w:style w:type="table" w:customStyle="1" w:styleId="PlainTable41">
    <w:name w:val="Plain Table 41"/>
    <w:basedOn w:val="TableNormal"/>
    <w:uiPriority w:val="44"/>
    <w:rsid w:val="003A4E5D"/>
    <w:pPr>
      <w:spacing w:after="0" w:line="240" w:lineRule="auto"/>
    </w:pPr>
    <w:rPr>
      <w:rFonts w:ascii="Calibri" w:eastAsia="SimSun" w:hAnsi="Calibri" w:cs="Times New Roman"/>
      <w:sz w:val="20"/>
      <w:szCs w:val="20"/>
      <w:lang w:eastAsia="zh-CN"/>
    </w:r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3A4E5D"/>
    <w:pPr>
      <w:adjustRightInd w:val="0"/>
      <w:snapToGrid w:val="0"/>
      <w:spacing w:after="0" w:line="240" w:lineRule="atLeast"/>
      <w:ind w:right="113"/>
    </w:pPr>
    <w:rPr>
      <w:rFonts w:ascii="Palatino Linotype" w:eastAsia="SimSun" w:hAnsi="Palatino Linotype" w:cs="Cordia New"/>
      <w:sz w:val="14"/>
      <w:lang w:eastAsia="zh-CN"/>
    </w:rPr>
  </w:style>
  <w:style w:type="paragraph" w:customStyle="1" w:styleId="MDPI62BackMatter">
    <w:name w:val="MDPI_6.2_BackMatter"/>
    <w:qFormat/>
    <w:rsid w:val="003A4E5D"/>
    <w:pPr>
      <w:adjustRightInd w:val="0"/>
      <w:snapToGrid w:val="0"/>
      <w:spacing w:after="120" w:line="228" w:lineRule="auto"/>
      <w:ind w:left="2608"/>
      <w:jc w:val="both"/>
    </w:pPr>
    <w:rPr>
      <w:rFonts w:ascii="Palatino Linotype" w:eastAsia="Times New Roman" w:hAnsi="Palatino Linotype" w:cs="Times New Roman"/>
      <w:snapToGrid w:val="0"/>
      <w:color w:val="000000"/>
      <w:sz w:val="18"/>
      <w:szCs w:val="20"/>
      <w:lang w:bidi="en-US"/>
    </w:rPr>
  </w:style>
  <w:style w:type="paragraph" w:customStyle="1" w:styleId="MDPI63Notes">
    <w:name w:val="MDPI_6.3_Notes"/>
    <w:qFormat/>
    <w:rsid w:val="003A4E5D"/>
    <w:pPr>
      <w:adjustRightInd w:val="0"/>
      <w:snapToGrid w:val="0"/>
      <w:spacing w:after="120" w:line="240" w:lineRule="atLeast"/>
      <w:ind w:right="113"/>
    </w:pPr>
    <w:rPr>
      <w:rFonts w:ascii="Palatino Linotype" w:eastAsia="SimSun" w:hAnsi="Palatino Linotype" w:cs="Times New Roman"/>
      <w:snapToGrid w:val="0"/>
      <w:color w:val="000000"/>
      <w:sz w:val="14"/>
      <w:szCs w:val="20"/>
      <w:lang w:bidi="en-US"/>
    </w:rPr>
  </w:style>
  <w:style w:type="paragraph" w:customStyle="1" w:styleId="MDPI15academiceditor">
    <w:name w:val="MDPI_1.5_academic_editor"/>
    <w:qFormat/>
    <w:rsid w:val="003A4E5D"/>
    <w:pPr>
      <w:adjustRightInd w:val="0"/>
      <w:snapToGrid w:val="0"/>
      <w:spacing w:before="120" w:after="0" w:line="240" w:lineRule="atLeast"/>
      <w:ind w:right="113"/>
    </w:pPr>
    <w:rPr>
      <w:rFonts w:ascii="Palatino Linotype" w:eastAsia="Times New Roman" w:hAnsi="Palatino Linotype" w:cs="Times New Roman"/>
      <w:color w:val="000000"/>
      <w:sz w:val="14"/>
      <w:lang w:eastAsia="de-DE" w:bidi="en-US"/>
    </w:rPr>
  </w:style>
  <w:style w:type="paragraph" w:customStyle="1" w:styleId="MDPI19classification">
    <w:name w:val="MDPI_1.9_classification"/>
    <w:qFormat/>
    <w:rsid w:val="003A4E5D"/>
    <w:pPr>
      <w:spacing w:before="240" w:after="0" w:line="260" w:lineRule="atLeast"/>
      <w:ind w:left="113"/>
      <w:jc w:val="both"/>
    </w:pPr>
    <w:rPr>
      <w:rFonts w:ascii="Palatino Linotype" w:eastAsia="Times New Roman" w:hAnsi="Palatino Linotype" w:cs="Times New Roman"/>
      <w:b/>
      <w:color w:val="000000"/>
      <w:sz w:val="20"/>
      <w:lang w:eastAsia="de-DE" w:bidi="en-US"/>
    </w:rPr>
  </w:style>
  <w:style w:type="paragraph" w:customStyle="1" w:styleId="MDPI411onetablecaption">
    <w:name w:val="MDPI_4.1.1_one_table_caption"/>
    <w:qFormat/>
    <w:rsid w:val="003A4E5D"/>
    <w:pPr>
      <w:adjustRightInd w:val="0"/>
      <w:snapToGrid w:val="0"/>
      <w:spacing w:before="240" w:after="120" w:line="260" w:lineRule="atLeast"/>
      <w:jc w:val="center"/>
    </w:pPr>
    <w:rPr>
      <w:rFonts w:ascii="Palatino Linotype" w:eastAsia="SimSun" w:hAnsi="Palatino Linotype" w:cs="Cordia New"/>
      <w:color w:val="000000"/>
      <w:sz w:val="18"/>
      <w:lang w:eastAsia="zh-CN" w:bidi="en-US"/>
    </w:rPr>
  </w:style>
  <w:style w:type="paragraph" w:customStyle="1" w:styleId="MDPI511onefigurecaption">
    <w:name w:val="MDPI_5.1.1_one_figure_caption"/>
    <w:qFormat/>
    <w:rsid w:val="003A4E5D"/>
    <w:pPr>
      <w:adjustRightInd w:val="0"/>
      <w:snapToGrid w:val="0"/>
      <w:spacing w:before="240" w:after="120" w:line="260" w:lineRule="atLeast"/>
      <w:jc w:val="center"/>
    </w:pPr>
    <w:rPr>
      <w:rFonts w:ascii="Palatino Linotype" w:eastAsia="SimSun" w:hAnsi="Palatino Linotype" w:cs="Times New Roman"/>
      <w:color w:val="000000"/>
      <w:sz w:val="18"/>
      <w:szCs w:val="20"/>
      <w:lang w:eastAsia="zh-CN" w:bidi="en-US"/>
    </w:rPr>
  </w:style>
  <w:style w:type="paragraph" w:customStyle="1" w:styleId="MDPI72Copyright">
    <w:name w:val="MDPI_7.2_Copyright"/>
    <w:qFormat/>
    <w:rsid w:val="003A4E5D"/>
    <w:pPr>
      <w:adjustRightInd w:val="0"/>
      <w:snapToGrid w:val="0"/>
      <w:spacing w:before="240" w:after="0" w:line="240" w:lineRule="atLeast"/>
      <w:ind w:right="113"/>
    </w:pPr>
    <w:rPr>
      <w:rFonts w:ascii="Palatino Linotype" w:eastAsia="Times New Roman" w:hAnsi="Palatino Linotype" w:cs="Times New Roman"/>
      <w:snapToGrid w:val="0"/>
      <w:color w:val="000000"/>
      <w:spacing w:val="-2"/>
      <w:sz w:val="14"/>
      <w:szCs w:val="20"/>
      <w:lang w:val="en-GB" w:eastAsia="en-GB"/>
    </w:rPr>
  </w:style>
  <w:style w:type="paragraph" w:customStyle="1" w:styleId="MDPI73CopyrightImage">
    <w:name w:val="MDPI_7.3_CopyrightImage"/>
    <w:rsid w:val="003A4E5D"/>
    <w:pPr>
      <w:adjustRightInd w:val="0"/>
      <w:snapToGrid w:val="0"/>
      <w:spacing w:after="100" w:line="260" w:lineRule="atLeast"/>
      <w:jc w:val="right"/>
    </w:pPr>
    <w:rPr>
      <w:rFonts w:ascii="Palatino Linotype" w:eastAsia="Times New Roman" w:hAnsi="Palatino Linotype" w:cs="Times New Roman"/>
      <w:color w:val="000000"/>
      <w:sz w:val="20"/>
      <w:szCs w:val="20"/>
      <w:lang w:eastAsia="de-CH"/>
    </w:rPr>
  </w:style>
  <w:style w:type="paragraph" w:customStyle="1" w:styleId="MDPIequationFram">
    <w:name w:val="MDPI_equationFram"/>
    <w:qFormat/>
    <w:rsid w:val="003A4E5D"/>
    <w:pPr>
      <w:adjustRightInd w:val="0"/>
      <w:snapToGrid w:val="0"/>
      <w:spacing w:before="120" w:after="120" w:line="240" w:lineRule="auto"/>
      <w:jc w:val="center"/>
    </w:pPr>
    <w:rPr>
      <w:rFonts w:ascii="Palatino Linotype" w:eastAsia="Times New Roman" w:hAnsi="Palatino Linotype" w:cs="Times New Roman"/>
      <w:snapToGrid w:val="0"/>
      <w:color w:val="000000"/>
      <w:sz w:val="20"/>
      <w:lang w:eastAsia="de-DE" w:bidi="en-US"/>
    </w:rPr>
  </w:style>
  <w:style w:type="paragraph" w:customStyle="1" w:styleId="MDPIfooter">
    <w:name w:val="MDPI_footer"/>
    <w:qFormat/>
    <w:rsid w:val="003A4E5D"/>
    <w:pPr>
      <w:adjustRightInd w:val="0"/>
      <w:snapToGrid w:val="0"/>
      <w:spacing w:before="120" w:after="0" w:line="260" w:lineRule="atLeast"/>
      <w:jc w:val="center"/>
    </w:pPr>
    <w:rPr>
      <w:rFonts w:ascii="Palatino Linotype" w:eastAsia="Times New Roman" w:hAnsi="Palatino Linotype" w:cs="Times New Roman"/>
      <w:color w:val="000000"/>
      <w:sz w:val="20"/>
      <w:szCs w:val="20"/>
      <w:lang w:eastAsia="de-DE"/>
    </w:rPr>
  </w:style>
  <w:style w:type="paragraph" w:customStyle="1" w:styleId="MDPIfooterfirstpage">
    <w:name w:val="MDPI_footer_firstpage"/>
    <w:qFormat/>
    <w:rsid w:val="003A4E5D"/>
    <w:pPr>
      <w:tabs>
        <w:tab w:val="right" w:pos="8845"/>
      </w:tabs>
      <w:spacing w:after="0" w:line="160" w:lineRule="exact"/>
    </w:pPr>
    <w:rPr>
      <w:rFonts w:ascii="Palatino Linotype" w:eastAsia="Times New Roman" w:hAnsi="Palatino Linotype" w:cs="Times New Roman"/>
      <w:color w:val="000000"/>
      <w:sz w:val="16"/>
      <w:szCs w:val="20"/>
      <w:lang w:eastAsia="de-DE"/>
    </w:rPr>
  </w:style>
  <w:style w:type="paragraph" w:customStyle="1" w:styleId="MDPIheader">
    <w:name w:val="MDPI_header"/>
    <w:qFormat/>
    <w:rsid w:val="003A4E5D"/>
    <w:pPr>
      <w:adjustRightInd w:val="0"/>
      <w:snapToGrid w:val="0"/>
      <w:spacing w:after="240" w:line="260" w:lineRule="atLeast"/>
      <w:jc w:val="both"/>
    </w:pPr>
    <w:rPr>
      <w:rFonts w:ascii="Palatino Linotype" w:eastAsia="Times New Roman" w:hAnsi="Palatino Linotype" w:cs="Times New Roman"/>
      <w:iCs/>
      <w:color w:val="000000"/>
      <w:sz w:val="16"/>
      <w:szCs w:val="20"/>
      <w:lang w:eastAsia="de-DE"/>
    </w:rPr>
  </w:style>
  <w:style w:type="paragraph" w:customStyle="1" w:styleId="MDPIheadercitation">
    <w:name w:val="MDPI_header_citation"/>
    <w:rsid w:val="003A4E5D"/>
    <w:pPr>
      <w:spacing w:after="240" w:line="240" w:lineRule="auto"/>
    </w:pPr>
    <w:rPr>
      <w:rFonts w:ascii="Palatino Linotype" w:eastAsia="Times New Roman" w:hAnsi="Palatino Linotype" w:cs="Times New Roman"/>
      <w:snapToGrid w:val="0"/>
      <w:color w:val="000000"/>
      <w:sz w:val="18"/>
      <w:szCs w:val="20"/>
      <w:lang w:eastAsia="de-DE" w:bidi="en-US"/>
    </w:rPr>
  </w:style>
  <w:style w:type="paragraph" w:customStyle="1" w:styleId="MDPIheadermdpilogo">
    <w:name w:val="MDPI_header_mdpi_logo"/>
    <w:qFormat/>
    <w:rsid w:val="003A4E5D"/>
    <w:pPr>
      <w:adjustRightInd w:val="0"/>
      <w:snapToGrid w:val="0"/>
      <w:spacing w:after="0" w:line="260" w:lineRule="atLeast"/>
      <w:jc w:val="right"/>
    </w:pPr>
    <w:rPr>
      <w:rFonts w:ascii="Palatino Linotype" w:eastAsia="Times New Roman" w:hAnsi="Palatino Linotype" w:cs="Times New Roman"/>
      <w:color w:val="000000"/>
      <w:sz w:val="24"/>
      <w:lang w:eastAsia="de-CH"/>
    </w:rPr>
  </w:style>
  <w:style w:type="table" w:customStyle="1" w:styleId="MDPITable">
    <w:name w:val="MDPI_Table"/>
    <w:basedOn w:val="TableNormal"/>
    <w:uiPriority w:val="99"/>
    <w:rsid w:val="003A4E5D"/>
    <w:pPr>
      <w:spacing w:after="0" w:line="240" w:lineRule="auto"/>
    </w:pPr>
    <w:rPr>
      <w:rFonts w:ascii="Palatino Linotype" w:eastAsia="SimSun" w:hAnsi="Palatino Linotype" w:cs="Times New Roman"/>
      <w:color w:val="000000"/>
      <w:sz w:val="20"/>
      <w:szCs w:val="20"/>
      <w:lang w:val="en-CA"/>
    </w:rPr>
    <w:tblPr>
      <w:tblCellMar>
        <w:left w:w="0" w:type="dxa"/>
        <w:right w:w="0" w:type="dxa"/>
      </w:tblCellMar>
    </w:tblPr>
  </w:style>
  <w:style w:type="paragraph" w:customStyle="1" w:styleId="MDPItext">
    <w:name w:val="MDPI_text"/>
    <w:qFormat/>
    <w:rsid w:val="003A4E5D"/>
    <w:pPr>
      <w:spacing w:after="0" w:line="260" w:lineRule="atLeast"/>
      <w:ind w:left="425" w:right="425" w:firstLine="284"/>
      <w:jc w:val="both"/>
    </w:pPr>
    <w:rPr>
      <w:rFonts w:ascii="Times New Roman" w:eastAsia="Times New Roman" w:hAnsi="Times New Roman" w:cs="Times New Roman"/>
      <w:snapToGrid w:val="0"/>
      <w:color w:val="000000"/>
      <w:lang w:eastAsia="de-DE" w:bidi="en-US"/>
    </w:rPr>
  </w:style>
  <w:style w:type="paragraph" w:customStyle="1" w:styleId="MDPItitle">
    <w:name w:val="MDPI_title"/>
    <w:qFormat/>
    <w:rsid w:val="003A4E5D"/>
    <w:pPr>
      <w:adjustRightInd w:val="0"/>
      <w:snapToGrid w:val="0"/>
      <w:spacing w:after="240" w:line="260" w:lineRule="atLeast"/>
      <w:jc w:val="both"/>
    </w:pPr>
    <w:rPr>
      <w:rFonts w:ascii="Palatino Linotype" w:eastAsia="Times New Roman" w:hAnsi="Palatino Linotype" w:cs="Times New Roman"/>
      <w:b/>
      <w:snapToGrid w:val="0"/>
      <w:color w:val="000000"/>
      <w:sz w:val="36"/>
      <w:szCs w:val="20"/>
      <w:lang w:eastAsia="de-DE" w:bidi="en-US"/>
    </w:rPr>
  </w:style>
  <w:style w:type="character" w:customStyle="1" w:styleId="apple-converted-space">
    <w:name w:val="apple-converted-space"/>
    <w:rsid w:val="003A4E5D"/>
  </w:style>
  <w:style w:type="paragraph" w:customStyle="1" w:styleId="Bibliography1">
    <w:name w:val="Bibliography1"/>
    <w:basedOn w:val="Normal"/>
    <w:next w:val="Normal"/>
    <w:uiPriority w:val="37"/>
    <w:semiHidden/>
    <w:unhideWhenUsed/>
    <w:rsid w:val="003A4E5D"/>
    <w:pPr>
      <w:spacing w:after="0" w:line="260" w:lineRule="atLeast"/>
      <w:jc w:val="both"/>
    </w:pPr>
    <w:rPr>
      <w:rFonts w:ascii="Palatino Linotype" w:eastAsia="SimSun" w:hAnsi="Palatino Linotype" w:cs="Times New Roman"/>
      <w:color w:val="000000"/>
      <w:sz w:val="20"/>
      <w:szCs w:val="20"/>
      <w:lang w:eastAsia="zh-CN"/>
    </w:rPr>
  </w:style>
  <w:style w:type="paragraph" w:customStyle="1" w:styleId="MsoFootnoteText0">
    <w:name w:val="MsoFootnoteText"/>
    <w:basedOn w:val="NormalWeb"/>
    <w:qFormat/>
    <w:rsid w:val="003A4E5D"/>
    <w:rPr>
      <w:rFonts w:ascii="Times New Roman" w:hAnsi="Times New Roman"/>
    </w:rPr>
  </w:style>
  <w:style w:type="character" w:styleId="PlaceholderText">
    <w:name w:val="Placeholder Text"/>
    <w:uiPriority w:val="99"/>
    <w:semiHidden/>
    <w:rsid w:val="003A4E5D"/>
    <w:rPr>
      <w:color w:val="808080"/>
    </w:rPr>
  </w:style>
  <w:style w:type="paragraph" w:customStyle="1" w:styleId="MDPI71FootNotes">
    <w:name w:val="MDPI_7.1_FootNotes"/>
    <w:qFormat/>
    <w:rsid w:val="003A4E5D"/>
    <w:pPr>
      <w:numPr>
        <w:numId w:val="4"/>
      </w:numPr>
      <w:adjustRightInd w:val="0"/>
      <w:snapToGrid w:val="0"/>
      <w:spacing w:after="0" w:line="228" w:lineRule="auto"/>
    </w:pPr>
    <w:rPr>
      <w:rFonts w:ascii="Palatino Linotype" w:eastAsiaTheme="minorEastAsia" w:hAnsi="Palatino Linotype" w:cs="Times New Roman"/>
      <w:color w:val="000000"/>
      <w:sz w:val="18"/>
      <w:szCs w:val="20"/>
      <w:lang w:eastAsia="zh-CN"/>
    </w:rPr>
  </w:style>
  <w:style w:type="paragraph" w:customStyle="1" w:styleId="Default">
    <w:name w:val="Default"/>
    <w:rsid w:val="003A4E5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4E5D"/>
    <w:pPr>
      <w:spacing w:after="200" w:line="276" w:lineRule="auto"/>
      <w:ind w:left="720"/>
      <w:contextualSpacing/>
    </w:pPr>
    <w:rPr>
      <w:rFonts w:ascii="Calibri" w:eastAsia="Calibri" w:hAnsi="Calibri" w:cs="Times New Roman"/>
    </w:rPr>
  </w:style>
  <w:style w:type="character" w:customStyle="1" w:styleId="article-title">
    <w:name w:val="article-title"/>
    <w:basedOn w:val="DefaultParagraphFont"/>
    <w:rsid w:val="003A4E5D"/>
  </w:style>
  <w:style w:type="character" w:customStyle="1" w:styleId="ref-lnk">
    <w:name w:val="ref-lnk"/>
    <w:basedOn w:val="DefaultParagraphFont"/>
    <w:rsid w:val="003A4E5D"/>
  </w:style>
  <w:style w:type="character" w:customStyle="1" w:styleId="jss2388">
    <w:name w:val="jss2388"/>
    <w:basedOn w:val="DefaultParagraphFont"/>
    <w:rsid w:val="003A4E5D"/>
  </w:style>
  <w:style w:type="character" w:customStyle="1" w:styleId="jss1607">
    <w:name w:val="jss1607"/>
    <w:basedOn w:val="DefaultParagraphFont"/>
    <w:rsid w:val="003A4E5D"/>
  </w:style>
  <w:style w:type="character" w:customStyle="1" w:styleId="jss369">
    <w:name w:val="jss369"/>
    <w:basedOn w:val="DefaultParagraphFont"/>
    <w:rsid w:val="003A4E5D"/>
  </w:style>
  <w:style w:type="character" w:customStyle="1" w:styleId="jss871">
    <w:name w:val="jss871"/>
    <w:basedOn w:val="DefaultParagraphFont"/>
    <w:rsid w:val="003A4E5D"/>
  </w:style>
  <w:style w:type="character" w:customStyle="1" w:styleId="A8">
    <w:name w:val="A8"/>
    <w:uiPriority w:val="99"/>
    <w:rsid w:val="003A4E5D"/>
    <w:rPr>
      <w:color w:val="000000"/>
      <w:sz w:val="21"/>
      <w:szCs w:val="21"/>
    </w:rPr>
  </w:style>
  <w:style w:type="paragraph" w:customStyle="1" w:styleId="xl65">
    <w:name w:val="xl65"/>
    <w:basedOn w:val="Normal"/>
    <w:rsid w:val="003A4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A4E5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7">
    <w:name w:val="xl67"/>
    <w:basedOn w:val="Normal"/>
    <w:rsid w:val="003A4E5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8">
    <w:name w:val="xl68"/>
    <w:basedOn w:val="Normal"/>
    <w:rsid w:val="003A4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A4E5D"/>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3A4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3A4E5D"/>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3A4E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3A4E5D"/>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Normal"/>
    <w:rsid w:val="003A4E5D"/>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Normal"/>
    <w:rsid w:val="003A4E5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Normal"/>
    <w:rsid w:val="003A4E5D"/>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Normal"/>
    <w:rsid w:val="003A4E5D"/>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3A4E5D"/>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jss1906">
    <w:name w:val="jss1906"/>
    <w:basedOn w:val="DefaultParagraphFont"/>
    <w:rsid w:val="003A4E5D"/>
  </w:style>
  <w:style w:type="paragraph" w:customStyle="1" w:styleId="root-block-node">
    <w:name w:val="root-block-node"/>
    <w:basedOn w:val="Normal"/>
    <w:rsid w:val="003A4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underline">
    <w:name w:val="red-underline"/>
    <w:basedOn w:val="DefaultParagraphFont"/>
    <w:rsid w:val="003A4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lah.ditta@sbbu.edu.pk" TargetMode="External"/><Relationship Id="rId11" Type="http://schemas.openxmlformats.org/officeDocument/2006/relationships/fontTable" Target="fontTable.xml"/><Relationship Id="rId5" Type="http://schemas.openxmlformats.org/officeDocument/2006/relationships/hyperlink" Target="mailto:khaista.uom@gmail.com" TargetMode="Externa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E:\khaista%20floristic%20Floristic%20lis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Active%20D%20data\khaista%20floristic%20Floristic%20lis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Active%20D%20data\khaista%20floristic%20Floristic%20li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5518434363073"/>
          <c:y val="0.122721170020948"/>
          <c:w val="0.535076983036749"/>
          <c:h val="0.76944823829564402"/>
        </c:manualLayout>
      </c:layout>
      <c:pieChart>
        <c:varyColors val="1"/>
        <c:ser>
          <c:idx val="0"/>
          <c:order val="0"/>
          <c:tx>
            <c:strRef>
              <c:f>'% species per family'!$H$2</c:f>
              <c:strCache>
                <c:ptCount val="1"/>
                <c:pt idx="0">
                  <c:v>% species</c:v>
                </c:pt>
              </c:strCache>
            </c:strRef>
          </c:tx>
          <c:dPt>
            <c:idx val="0"/>
            <c:bubble3D val="0"/>
            <c:extLst>
              <c:ext xmlns:c16="http://schemas.microsoft.com/office/drawing/2014/chart" uri="{C3380CC4-5D6E-409C-BE32-E72D297353CC}">
                <c16:uniqueId val="{00000000-92FE-42D4-9C3B-946DD8C57ABF}"/>
              </c:ext>
            </c:extLst>
          </c:dPt>
          <c:dPt>
            <c:idx val="1"/>
            <c:bubble3D val="0"/>
            <c:extLst>
              <c:ext xmlns:c16="http://schemas.microsoft.com/office/drawing/2014/chart" uri="{C3380CC4-5D6E-409C-BE32-E72D297353CC}">
                <c16:uniqueId val="{00000001-92FE-42D4-9C3B-946DD8C57ABF}"/>
              </c:ext>
            </c:extLst>
          </c:dPt>
          <c:dPt>
            <c:idx val="2"/>
            <c:bubble3D val="0"/>
            <c:extLst>
              <c:ext xmlns:c16="http://schemas.microsoft.com/office/drawing/2014/chart" uri="{C3380CC4-5D6E-409C-BE32-E72D297353CC}">
                <c16:uniqueId val="{00000002-92FE-42D4-9C3B-946DD8C57ABF}"/>
              </c:ext>
            </c:extLst>
          </c:dPt>
          <c:dPt>
            <c:idx val="3"/>
            <c:bubble3D val="0"/>
            <c:extLst>
              <c:ext xmlns:c16="http://schemas.microsoft.com/office/drawing/2014/chart" uri="{C3380CC4-5D6E-409C-BE32-E72D297353CC}">
                <c16:uniqueId val="{00000003-92FE-42D4-9C3B-946DD8C57ABF}"/>
              </c:ext>
            </c:extLst>
          </c:dPt>
          <c:dPt>
            <c:idx val="4"/>
            <c:bubble3D val="0"/>
            <c:extLst>
              <c:ext xmlns:c16="http://schemas.microsoft.com/office/drawing/2014/chart" uri="{C3380CC4-5D6E-409C-BE32-E72D297353CC}">
                <c16:uniqueId val="{00000004-92FE-42D4-9C3B-946DD8C57ABF}"/>
              </c:ext>
            </c:extLst>
          </c:dPt>
          <c:dPt>
            <c:idx val="5"/>
            <c:bubble3D val="0"/>
            <c:extLst>
              <c:ext xmlns:c16="http://schemas.microsoft.com/office/drawing/2014/chart" uri="{C3380CC4-5D6E-409C-BE32-E72D297353CC}">
                <c16:uniqueId val="{00000005-92FE-42D4-9C3B-946DD8C57ABF}"/>
              </c:ext>
            </c:extLst>
          </c:dPt>
          <c:dPt>
            <c:idx val="6"/>
            <c:bubble3D val="0"/>
            <c:extLst>
              <c:ext xmlns:c16="http://schemas.microsoft.com/office/drawing/2014/chart" uri="{C3380CC4-5D6E-409C-BE32-E72D297353CC}">
                <c16:uniqueId val="{00000006-92FE-42D4-9C3B-946DD8C57ABF}"/>
              </c:ext>
            </c:extLst>
          </c:dPt>
          <c:dPt>
            <c:idx val="7"/>
            <c:bubble3D val="0"/>
            <c:extLst>
              <c:ext xmlns:c16="http://schemas.microsoft.com/office/drawing/2014/chart" uri="{C3380CC4-5D6E-409C-BE32-E72D297353CC}">
                <c16:uniqueId val="{00000007-92FE-42D4-9C3B-946DD8C57ABF}"/>
              </c:ext>
            </c:extLst>
          </c:dPt>
          <c:dPt>
            <c:idx val="8"/>
            <c:bubble3D val="0"/>
            <c:extLst>
              <c:ext xmlns:c16="http://schemas.microsoft.com/office/drawing/2014/chart" uri="{C3380CC4-5D6E-409C-BE32-E72D297353CC}">
                <c16:uniqueId val="{00000008-92FE-42D4-9C3B-946DD8C57ABF}"/>
              </c:ext>
            </c:extLst>
          </c:dPt>
          <c:dPt>
            <c:idx val="9"/>
            <c:bubble3D val="0"/>
            <c:extLst>
              <c:ext xmlns:c16="http://schemas.microsoft.com/office/drawing/2014/chart" uri="{C3380CC4-5D6E-409C-BE32-E72D297353CC}">
                <c16:uniqueId val="{00000009-92FE-42D4-9C3B-946DD8C57ABF}"/>
              </c:ext>
            </c:extLst>
          </c:dPt>
          <c:dPt>
            <c:idx val="10"/>
            <c:bubble3D val="0"/>
            <c:extLst>
              <c:ext xmlns:c16="http://schemas.microsoft.com/office/drawing/2014/chart" uri="{C3380CC4-5D6E-409C-BE32-E72D297353CC}">
                <c16:uniqueId val="{0000000A-92FE-42D4-9C3B-946DD8C57ABF}"/>
              </c:ext>
            </c:extLst>
          </c:dPt>
          <c:dLbls>
            <c:dLbl>
              <c:idx val="0"/>
              <c:layout>
                <c:manualLayout>
                  <c:x val="0.141100563220457"/>
                  <c:y val="3.4374106702008802E-3"/>
                </c:manualLayout>
              </c:layout>
              <c:tx>
                <c:rich>
                  <a:bodyPr/>
                  <a:lstStyle/>
                  <a:p>
                    <a:r>
                      <a:rPr lang="en-US" sz="800"/>
                      <a:t>Asteraceae,</a:t>
                    </a:r>
                  </a:p>
                  <a:p>
                    <a:r>
                      <a:rPr lang="en-US" sz="800"/>
                      <a:t> 9.7%</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FE-42D4-9C3B-946DD8C57ABF}"/>
                </c:ext>
              </c:extLst>
            </c:dLbl>
            <c:dLbl>
              <c:idx val="1"/>
              <c:layout>
                <c:manualLayout>
                  <c:x val="7.6370111029619006E-2"/>
                  <c:y val="-1.03310724773265E-2"/>
                </c:manualLayout>
              </c:layout>
              <c:tx>
                <c:rich>
                  <a:bodyPr/>
                  <a:lstStyle/>
                  <a:p>
                    <a:r>
                      <a:rPr lang="en-US" sz="800"/>
                      <a:t>Rosaceae,</a:t>
                    </a:r>
                  </a:p>
                  <a:p>
                    <a:r>
                      <a:rPr lang="en-US" sz="800"/>
                      <a:t> 8.5%</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FE-42D4-9C3B-946DD8C57ABF}"/>
                </c:ext>
              </c:extLst>
            </c:dLbl>
            <c:dLbl>
              <c:idx val="2"/>
              <c:layout>
                <c:manualLayout>
                  <c:x val="0.307458173615829"/>
                  <c:y val="-3.05280528052805E-3"/>
                </c:manualLayout>
              </c:layout>
              <c:tx>
                <c:rich>
                  <a:bodyPr/>
                  <a:lstStyle/>
                  <a:p>
                    <a:r>
                      <a:rPr lang="en-US" sz="800"/>
                      <a:t>Lamiaceae,</a:t>
                    </a:r>
                  </a:p>
                  <a:p>
                    <a:r>
                      <a:rPr lang="en-US" sz="800"/>
                      <a:t> 6.4%</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2FE-42D4-9C3B-946DD8C57ABF}"/>
                </c:ext>
              </c:extLst>
            </c:dLbl>
            <c:dLbl>
              <c:idx val="3"/>
              <c:layout>
                <c:manualLayout>
                  <c:x val="-0.19787443089824799"/>
                  <c:y val="3.0387398976118501E-2"/>
                </c:manualLayout>
              </c:layout>
              <c:tx>
                <c:rich>
                  <a:bodyPr/>
                  <a:lstStyle/>
                  <a:p>
                    <a:r>
                      <a:rPr lang="en-US" sz="800"/>
                      <a:t>Fabaceae,   </a:t>
                    </a:r>
                  </a:p>
                  <a:p>
                    <a:r>
                      <a:rPr lang="en-US" sz="800"/>
                      <a:t>3.6%</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2FE-42D4-9C3B-946DD8C57ABF}"/>
                </c:ext>
              </c:extLst>
            </c:dLbl>
            <c:dLbl>
              <c:idx val="4"/>
              <c:layout>
                <c:manualLayout>
                  <c:x val="-0.109858895054638"/>
                  <c:y val="5.2579519762999703E-2"/>
                </c:manualLayout>
              </c:layout>
              <c:tx>
                <c:rich>
                  <a:bodyPr/>
                  <a:lstStyle/>
                  <a:p>
                    <a:r>
                      <a:rPr lang="en-US" sz="800"/>
                      <a:t>Poaceae, </a:t>
                    </a:r>
                  </a:p>
                  <a:p>
                    <a:r>
                      <a:rPr lang="en-US" sz="800"/>
                      <a:t>3.6%</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2FE-42D4-9C3B-946DD8C57ABF}"/>
                </c:ext>
              </c:extLst>
            </c:dLbl>
            <c:dLbl>
              <c:idx val="5"/>
              <c:layout>
                <c:manualLayout>
                  <c:x val="-6.8053499024397904E-2"/>
                  <c:y val="-2.7669499233387899E-3"/>
                </c:manualLayout>
              </c:layout>
              <c:tx>
                <c:rich>
                  <a:bodyPr/>
                  <a:lstStyle/>
                  <a:p>
                    <a:r>
                      <a:rPr lang="en-US" sz="800"/>
                      <a:t>Apiaceae,</a:t>
                    </a:r>
                  </a:p>
                  <a:p>
                    <a:r>
                      <a:rPr lang="en-US" sz="800"/>
                      <a:t> 2.4%</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2FE-42D4-9C3B-946DD8C57ABF}"/>
                </c:ext>
              </c:extLst>
            </c:dLbl>
            <c:dLbl>
              <c:idx val="6"/>
              <c:layout>
                <c:manualLayout>
                  <c:x val="-3.5111098810364401E-2"/>
                  <c:y val="1.8753735609781701E-2"/>
                </c:manualLayout>
              </c:layout>
              <c:tx>
                <c:rich>
                  <a:bodyPr/>
                  <a:lstStyle/>
                  <a:p>
                    <a:r>
                      <a:rPr lang="en-US" sz="800"/>
                      <a:t>Polygonacae,</a:t>
                    </a:r>
                    <a:endParaRPr lang="en-US" sz="800" baseline="0"/>
                  </a:p>
                  <a:p>
                    <a:r>
                      <a:rPr lang="en-US" sz="800"/>
                      <a:t>2.4%</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2FE-42D4-9C3B-946DD8C57ABF}"/>
                </c:ext>
              </c:extLst>
            </c:dLbl>
            <c:dLbl>
              <c:idx val="7"/>
              <c:layout>
                <c:manualLayout>
                  <c:x val="-7.3993376047677806E-2"/>
                  <c:y val="3.9402237467842001E-2"/>
                </c:manualLayout>
              </c:layout>
              <c:tx>
                <c:rich>
                  <a:bodyPr/>
                  <a:lstStyle/>
                  <a:p>
                    <a:r>
                      <a:rPr lang="en-US" sz="800"/>
                      <a:t>Solanaceae,</a:t>
                    </a:r>
                  </a:p>
                  <a:p>
                    <a:r>
                      <a:rPr lang="en-US" sz="800"/>
                      <a:t> 2.1%</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2FE-42D4-9C3B-946DD8C57ABF}"/>
                </c:ext>
              </c:extLst>
            </c:dLbl>
            <c:dLbl>
              <c:idx val="8"/>
              <c:layout>
                <c:manualLayout>
                  <c:x val="-9.7376135320519003E-2"/>
                  <c:y val="4.8865998804604897E-2"/>
                </c:manualLayout>
              </c:layout>
              <c:tx>
                <c:rich>
                  <a:bodyPr/>
                  <a:lstStyle/>
                  <a:p>
                    <a:r>
                      <a:rPr lang="en-US" sz="800"/>
                      <a:t>Boraginaceae, 2.1%</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2FE-42D4-9C3B-946DD8C57ABF}"/>
                </c:ext>
              </c:extLst>
            </c:dLbl>
            <c:dLbl>
              <c:idx val="9"/>
              <c:layout>
                <c:manualLayout>
                  <c:x val="-5.3154910996406998E-2"/>
                  <c:y val="-2.9728957147683302E-3"/>
                </c:manualLayout>
              </c:layout>
              <c:tx>
                <c:rich>
                  <a:bodyPr/>
                  <a:lstStyle/>
                  <a:p>
                    <a:r>
                      <a:rPr lang="en-US" sz="800"/>
                      <a:t>Brassicaceae,2.1%</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2FE-42D4-9C3B-946DD8C57ABF}"/>
                </c:ext>
              </c:extLst>
            </c:dLbl>
            <c:dLbl>
              <c:idx val="10"/>
              <c:layout>
                <c:manualLayout>
                  <c:x val="9.0732036059503002E-2"/>
                  <c:y val="-1.4058871729699199E-2"/>
                </c:manualLayout>
              </c:layout>
              <c:tx>
                <c:rich>
                  <a:bodyPr/>
                  <a:lstStyle/>
                  <a:p>
                    <a:r>
                      <a:rPr lang="en-US" sz="800"/>
                      <a:t>Ranunculaceae, 2.1%</a:t>
                    </a:r>
                  </a:p>
                </c:rich>
              </c:tx>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2FE-42D4-9C3B-946DD8C57ABF}"/>
                </c:ext>
              </c:extLst>
            </c:dLbl>
            <c:spPr>
              <a:noFill/>
              <a:ln>
                <a:noFill/>
              </a:ln>
              <a:effectLst/>
            </c:spPr>
            <c:txPr>
              <a:bodyPr rot="0" spcFirstLastPara="0" vertOverflow="ellipsis" vert="horz" wrap="square" lIns="38100" tIns="19050" rIns="38100" bIns="19050" anchor="ctr" anchorCtr="1"/>
              <a:lstStyle/>
              <a:p>
                <a:pPr algn="just">
                  <a:defRPr lang="en-GB" sz="4400" b="1" i="0" u="none" strike="noStrike" kern="1200" baseline="0">
                    <a:solidFill>
                      <a:schemeClr val="tx1"/>
                    </a:solidFill>
                    <a:latin typeface="+mn-lt"/>
                    <a:ea typeface="+mn-ea"/>
                    <a:cs typeface="+mn-cs"/>
                  </a:defRPr>
                </a:pPr>
                <a:endParaRPr lang="en-US"/>
              </a:p>
            </c:txPr>
            <c:dLblPos val="bestFit"/>
            <c:showLegendKey val="0"/>
            <c:showVal val="1"/>
            <c:showCatName val="1"/>
            <c:showSerName val="0"/>
            <c:showPercent val="0"/>
            <c:showBubbleSize val="0"/>
            <c:showLeaderLines val="1"/>
            <c:extLst>
              <c:ext xmlns:c15="http://schemas.microsoft.com/office/drawing/2012/chart" uri="{CE6537A1-D6FC-4f65-9D91-7224C49458BB}"/>
            </c:extLst>
          </c:dLbls>
          <c:cat>
            <c:strRef>
              <c:f>'% species per family'!$G$4:$G$14</c:f>
              <c:strCache>
                <c:ptCount val="10"/>
                <c:pt idx="0">
                  <c:v>Rosaceae</c:v>
                </c:pt>
                <c:pt idx="1">
                  <c:v>Lamiaceae</c:v>
                </c:pt>
                <c:pt idx="2">
                  <c:v>Fabaceae</c:v>
                </c:pt>
                <c:pt idx="3">
                  <c:v>Poaceae</c:v>
                </c:pt>
                <c:pt idx="4">
                  <c:v>Apiaceae</c:v>
                </c:pt>
                <c:pt idx="5">
                  <c:v>Polygonacaee</c:v>
                </c:pt>
                <c:pt idx="6">
                  <c:v>Solanaceae</c:v>
                </c:pt>
                <c:pt idx="7">
                  <c:v>Boraginaceae</c:v>
                </c:pt>
                <c:pt idx="8">
                  <c:v>Brassicaceae</c:v>
                </c:pt>
                <c:pt idx="9">
                  <c:v>Ranunculaceae</c:v>
                </c:pt>
              </c:strCache>
            </c:strRef>
          </c:cat>
          <c:val>
            <c:numRef>
              <c:f>'% species per family'!$H$3:$H$13</c:f>
              <c:numCache>
                <c:formatCode>0.0</c:formatCode>
                <c:ptCount val="11"/>
                <c:pt idx="0">
                  <c:v>9.6969696969697008</c:v>
                </c:pt>
                <c:pt idx="1">
                  <c:v>8.4848484848484809</c:v>
                </c:pt>
                <c:pt idx="2">
                  <c:v>6.3636363636363598</c:v>
                </c:pt>
                <c:pt idx="3">
                  <c:v>3.63636363636363</c:v>
                </c:pt>
                <c:pt idx="4">
                  <c:v>3.63636363636363</c:v>
                </c:pt>
                <c:pt idx="5">
                  <c:v>2.4242424242424199</c:v>
                </c:pt>
                <c:pt idx="6">
                  <c:v>2.4242424242424199</c:v>
                </c:pt>
                <c:pt idx="7">
                  <c:v>2.1212121212121202</c:v>
                </c:pt>
                <c:pt idx="8">
                  <c:v>2.1212121212121202</c:v>
                </c:pt>
                <c:pt idx="9">
                  <c:v>2.1212121212121202</c:v>
                </c:pt>
                <c:pt idx="10">
                  <c:v>2.1212121212121202</c:v>
                </c:pt>
              </c:numCache>
            </c:numRef>
          </c:val>
          <c:extLst>
            <c:ext xmlns:c16="http://schemas.microsoft.com/office/drawing/2014/chart" uri="{C3380CC4-5D6E-409C-BE32-E72D297353CC}">
              <c16:uniqueId val="{0000000B-92FE-42D4-9C3B-946DD8C57ABF}"/>
            </c:ext>
          </c:extLst>
        </c:ser>
        <c:dLbls>
          <c:showLegendKey val="0"/>
          <c:showVal val="1"/>
          <c:showCatName val="1"/>
          <c:showSerName val="0"/>
          <c:showPercent val="0"/>
          <c:showBubbleSize val="0"/>
          <c:showLeaderLines val="1"/>
        </c:dLbls>
        <c:firstSliceAng val="0"/>
      </c:pieChart>
    </c:plotArea>
    <c:plotVisOnly val="1"/>
    <c:dispBlanksAs val="zero"/>
    <c:showDLblsOverMax val="0"/>
  </c:chart>
  <c:spPr>
    <a:ln w="9525" cap="flat" cmpd="sng" algn="ctr">
      <a:noFill/>
      <a:prstDash val="solid"/>
      <a:round/>
    </a:ln>
  </c:spPr>
  <c:txPr>
    <a:bodyPr/>
    <a:lstStyle/>
    <a:p>
      <a:pPr>
        <a:defRPr lang="en-GB"/>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033503165045593E-2"/>
          <c:y val="0.10276149995888501"/>
          <c:w val="0.85311760202768805"/>
          <c:h val="0.79378463670469701"/>
        </c:manualLayout>
      </c:layout>
      <c:barChart>
        <c:barDir val="col"/>
        <c:grouping val="clustered"/>
        <c:varyColors val="0"/>
        <c:ser>
          <c:idx val="0"/>
          <c:order val="0"/>
          <c:tx>
            <c:strRef>
              <c:f>Sheet6!$F$9</c:f>
              <c:strCache>
                <c:ptCount val="1"/>
                <c:pt idx="0">
                  <c:v>Spring</c:v>
                </c:pt>
              </c:strCache>
            </c:strRef>
          </c:tx>
          <c:spPr>
            <a:pattFill prst="pct5">
              <a:fgClr>
                <a:schemeClr val="tx1"/>
              </a:fgClr>
              <a:bgClr>
                <a:schemeClr val="bg1"/>
              </a:bgClr>
            </a:pattFill>
            <a:ln>
              <a:solidFill>
                <a:schemeClr val="tx1"/>
              </a:solidFill>
            </a:ln>
          </c:spPr>
          <c:invertIfNegative val="0"/>
          <c:cat>
            <c:strRef>
              <c:f>Sheet6!$E$10:$E$14</c:f>
              <c:strCache>
                <c:ptCount val="5"/>
                <c:pt idx="0">
                  <c:v>Phanerophytes</c:v>
                </c:pt>
                <c:pt idx="1">
                  <c:v>Therophytes</c:v>
                </c:pt>
                <c:pt idx="2">
                  <c:v>Hemicryptophytes</c:v>
                </c:pt>
                <c:pt idx="3">
                  <c:v>Geophytes</c:v>
                </c:pt>
                <c:pt idx="4">
                  <c:v>Chamaephytes</c:v>
                </c:pt>
              </c:strCache>
            </c:strRef>
          </c:cat>
          <c:val>
            <c:numRef>
              <c:f>Sheet6!$F$10:$F$14</c:f>
              <c:numCache>
                <c:formatCode>0.0</c:formatCode>
                <c:ptCount val="5"/>
                <c:pt idx="0">
                  <c:v>41.7670682730921</c:v>
                </c:pt>
                <c:pt idx="1">
                  <c:v>32.1285140562252</c:v>
                </c:pt>
                <c:pt idx="2">
                  <c:v>15.3225806451614</c:v>
                </c:pt>
                <c:pt idx="3">
                  <c:v>6.8273092369477304</c:v>
                </c:pt>
                <c:pt idx="4">
                  <c:v>4.0322580645161299</c:v>
                </c:pt>
              </c:numCache>
            </c:numRef>
          </c:val>
          <c:extLst>
            <c:ext xmlns:c16="http://schemas.microsoft.com/office/drawing/2014/chart" uri="{C3380CC4-5D6E-409C-BE32-E72D297353CC}">
              <c16:uniqueId val="{00000000-51EC-45AB-B97A-5DB6A861DA1C}"/>
            </c:ext>
          </c:extLst>
        </c:ser>
        <c:ser>
          <c:idx val="1"/>
          <c:order val="1"/>
          <c:tx>
            <c:strRef>
              <c:f>Sheet6!$G$9</c:f>
              <c:strCache>
                <c:ptCount val="1"/>
                <c:pt idx="0">
                  <c:v>Summer</c:v>
                </c:pt>
              </c:strCache>
            </c:strRef>
          </c:tx>
          <c:spPr>
            <a:pattFill prst="pct40">
              <a:fgClr>
                <a:schemeClr val="tx1"/>
              </a:fgClr>
              <a:bgClr>
                <a:schemeClr val="bg1"/>
              </a:bgClr>
            </a:pattFill>
            <a:ln>
              <a:solidFill>
                <a:schemeClr val="tx1"/>
              </a:solidFill>
            </a:ln>
          </c:spPr>
          <c:invertIfNegative val="0"/>
          <c:cat>
            <c:strRef>
              <c:f>Sheet6!$E$10:$E$14</c:f>
              <c:strCache>
                <c:ptCount val="5"/>
                <c:pt idx="0">
                  <c:v>Phanerophytes</c:v>
                </c:pt>
                <c:pt idx="1">
                  <c:v>Therophytes</c:v>
                </c:pt>
                <c:pt idx="2">
                  <c:v>Hemicryptophytes</c:v>
                </c:pt>
                <c:pt idx="3">
                  <c:v>Geophytes</c:v>
                </c:pt>
                <c:pt idx="4">
                  <c:v>Chamaephytes</c:v>
                </c:pt>
              </c:strCache>
            </c:strRef>
          </c:cat>
          <c:val>
            <c:numRef>
              <c:f>Sheet6!$G$10:$G$14</c:f>
              <c:numCache>
                <c:formatCode>0.0</c:formatCode>
                <c:ptCount val="5"/>
                <c:pt idx="0">
                  <c:v>33.876221498371301</c:v>
                </c:pt>
                <c:pt idx="1">
                  <c:v>35.504885993485303</c:v>
                </c:pt>
                <c:pt idx="2">
                  <c:v>17.915309446254099</c:v>
                </c:pt>
                <c:pt idx="3">
                  <c:v>5.8631921824104198</c:v>
                </c:pt>
                <c:pt idx="4">
                  <c:v>6.8403908794788304</c:v>
                </c:pt>
              </c:numCache>
            </c:numRef>
          </c:val>
          <c:extLst>
            <c:ext xmlns:c16="http://schemas.microsoft.com/office/drawing/2014/chart" uri="{C3380CC4-5D6E-409C-BE32-E72D297353CC}">
              <c16:uniqueId val="{00000001-51EC-45AB-B97A-5DB6A861DA1C}"/>
            </c:ext>
          </c:extLst>
        </c:ser>
        <c:ser>
          <c:idx val="2"/>
          <c:order val="2"/>
          <c:tx>
            <c:strRef>
              <c:f>Sheet6!$H$9</c:f>
              <c:strCache>
                <c:ptCount val="1"/>
                <c:pt idx="0">
                  <c:v>Autumn</c:v>
                </c:pt>
              </c:strCache>
            </c:strRef>
          </c:tx>
          <c:spPr>
            <a:pattFill prst="lgConfetti">
              <a:fgClr>
                <a:schemeClr val="tx1"/>
              </a:fgClr>
              <a:bgClr>
                <a:schemeClr val="bg1"/>
              </a:bgClr>
            </a:pattFill>
            <a:ln>
              <a:solidFill>
                <a:schemeClr val="tx1"/>
              </a:solidFill>
            </a:ln>
          </c:spPr>
          <c:invertIfNegative val="0"/>
          <c:cat>
            <c:strRef>
              <c:f>Sheet6!$E$10:$E$14</c:f>
              <c:strCache>
                <c:ptCount val="5"/>
                <c:pt idx="0">
                  <c:v>Phanerophytes</c:v>
                </c:pt>
                <c:pt idx="1">
                  <c:v>Therophytes</c:v>
                </c:pt>
                <c:pt idx="2">
                  <c:v>Hemicryptophytes</c:v>
                </c:pt>
                <c:pt idx="3">
                  <c:v>Geophytes</c:v>
                </c:pt>
                <c:pt idx="4">
                  <c:v>Chamaephytes</c:v>
                </c:pt>
              </c:strCache>
            </c:strRef>
          </c:cat>
          <c:val>
            <c:numRef>
              <c:f>Sheet6!$H$10:$H$14</c:f>
              <c:numCache>
                <c:formatCode>0.0</c:formatCode>
                <c:ptCount val="5"/>
                <c:pt idx="0">
                  <c:v>44.588744588744099</c:v>
                </c:pt>
                <c:pt idx="1">
                  <c:v>28.138528138528098</c:v>
                </c:pt>
                <c:pt idx="2">
                  <c:v>17.748917748917702</c:v>
                </c:pt>
                <c:pt idx="3">
                  <c:v>3.4632034632034601</c:v>
                </c:pt>
                <c:pt idx="4">
                  <c:v>6.0606060606060597</c:v>
                </c:pt>
              </c:numCache>
            </c:numRef>
          </c:val>
          <c:extLst>
            <c:ext xmlns:c16="http://schemas.microsoft.com/office/drawing/2014/chart" uri="{C3380CC4-5D6E-409C-BE32-E72D297353CC}">
              <c16:uniqueId val="{00000002-51EC-45AB-B97A-5DB6A861DA1C}"/>
            </c:ext>
          </c:extLst>
        </c:ser>
        <c:ser>
          <c:idx val="3"/>
          <c:order val="3"/>
          <c:tx>
            <c:strRef>
              <c:f>Sheet6!$I$9</c:f>
              <c:strCache>
                <c:ptCount val="1"/>
                <c:pt idx="0">
                  <c:v>Winter</c:v>
                </c:pt>
              </c:strCache>
            </c:strRef>
          </c:tx>
          <c:spPr>
            <a:pattFill prst="horzBrick">
              <a:fgClr>
                <a:schemeClr val="tx1"/>
              </a:fgClr>
              <a:bgClr>
                <a:schemeClr val="bg1"/>
              </a:bgClr>
            </a:pattFill>
            <a:ln>
              <a:solidFill>
                <a:schemeClr val="tx1"/>
              </a:solidFill>
            </a:ln>
          </c:spPr>
          <c:invertIfNegative val="0"/>
          <c:cat>
            <c:strRef>
              <c:f>Sheet6!$E$10:$E$14</c:f>
              <c:strCache>
                <c:ptCount val="5"/>
                <c:pt idx="0">
                  <c:v>Phanerophytes</c:v>
                </c:pt>
                <c:pt idx="1">
                  <c:v>Therophytes</c:v>
                </c:pt>
                <c:pt idx="2">
                  <c:v>Hemicryptophytes</c:v>
                </c:pt>
                <c:pt idx="3">
                  <c:v>Geophytes</c:v>
                </c:pt>
                <c:pt idx="4">
                  <c:v>Chamaephytes</c:v>
                </c:pt>
              </c:strCache>
            </c:strRef>
          </c:cat>
          <c:val>
            <c:numRef>
              <c:f>Sheet6!$I$10:$I$14</c:f>
              <c:numCache>
                <c:formatCode>0.0</c:formatCode>
                <c:ptCount val="5"/>
                <c:pt idx="0">
                  <c:v>64.596273291925499</c:v>
                </c:pt>
                <c:pt idx="1">
                  <c:v>17.477346669893201</c:v>
                </c:pt>
                <c:pt idx="2">
                  <c:v>11.801242236024899</c:v>
                </c:pt>
                <c:pt idx="3">
                  <c:v>4.3478260869565197</c:v>
                </c:pt>
                <c:pt idx="4">
                  <c:v>3.7267080745341601</c:v>
                </c:pt>
              </c:numCache>
            </c:numRef>
          </c:val>
          <c:extLst>
            <c:ext xmlns:c16="http://schemas.microsoft.com/office/drawing/2014/chart" uri="{C3380CC4-5D6E-409C-BE32-E72D297353CC}">
              <c16:uniqueId val="{00000003-51EC-45AB-B97A-5DB6A861DA1C}"/>
            </c:ext>
          </c:extLst>
        </c:ser>
        <c:dLbls>
          <c:showLegendKey val="0"/>
          <c:showVal val="0"/>
          <c:showCatName val="0"/>
          <c:showSerName val="0"/>
          <c:showPercent val="0"/>
          <c:showBubbleSize val="0"/>
        </c:dLbls>
        <c:gapWidth val="75"/>
        <c:overlap val="-25"/>
        <c:axId val="97227136"/>
        <c:axId val="97228672"/>
      </c:barChart>
      <c:catAx>
        <c:axId val="97227136"/>
        <c:scaling>
          <c:orientation val="minMax"/>
        </c:scaling>
        <c:delete val="0"/>
        <c:axPos val="b"/>
        <c:numFmt formatCode="General" sourceLinked="0"/>
        <c:majorTickMark val="out"/>
        <c:minorTickMark val="none"/>
        <c:tickLblPos val="nextTo"/>
        <c:spPr>
          <a:ln w="9525" cap="flat" cmpd="sng" algn="ctr">
            <a:solidFill>
              <a:schemeClr val="tx1"/>
            </a:solidFill>
            <a:prstDash val="solid"/>
            <a:round/>
          </a:ln>
        </c:spPr>
        <c:txPr>
          <a:bodyPr rot="-60000000" spcFirstLastPara="0" vertOverflow="ellipsis" vert="horz" wrap="square" anchor="ctr" anchorCtr="1"/>
          <a:lstStyle/>
          <a:p>
            <a:pPr>
              <a:defRPr lang="en-GB" sz="900" b="1" i="0" u="none" strike="noStrike" kern="1200" baseline="0">
                <a:solidFill>
                  <a:schemeClr val="tx1"/>
                </a:solidFill>
                <a:latin typeface="+mn-lt"/>
                <a:ea typeface="+mn-ea"/>
                <a:cs typeface="+mn-cs"/>
              </a:defRPr>
            </a:pPr>
            <a:endParaRPr lang="en-US"/>
          </a:p>
        </c:txPr>
        <c:crossAx val="97228672"/>
        <c:crosses val="autoZero"/>
        <c:auto val="1"/>
        <c:lblAlgn val="ctr"/>
        <c:lblOffset val="100"/>
        <c:noMultiLvlLbl val="0"/>
      </c:catAx>
      <c:valAx>
        <c:axId val="97228672"/>
        <c:scaling>
          <c:orientation val="minMax"/>
        </c:scaling>
        <c:delete val="0"/>
        <c:axPos val="l"/>
        <c:numFmt formatCode="0" sourceLinked="0"/>
        <c:majorTickMark val="out"/>
        <c:minorTickMark val="none"/>
        <c:tickLblPos val="nextTo"/>
        <c:spPr>
          <a:ln w="9525" cap="flat" cmpd="sng" algn="ctr">
            <a:solidFill>
              <a:schemeClr val="tx1"/>
            </a:solidFill>
            <a:prstDash val="solid"/>
            <a:round/>
          </a:ln>
        </c:spPr>
        <c:txPr>
          <a:bodyPr rot="-60000000" spcFirstLastPara="0" vertOverflow="ellipsis" vert="horz" wrap="square" anchor="ctr" anchorCtr="1"/>
          <a:lstStyle/>
          <a:p>
            <a:pPr>
              <a:defRPr lang="en-GB" sz="900" b="1" i="0" u="none" strike="noStrike" kern="1200" baseline="0">
                <a:solidFill>
                  <a:schemeClr val="tx1"/>
                </a:solidFill>
                <a:latin typeface="+mn-lt"/>
                <a:ea typeface="+mn-ea"/>
                <a:cs typeface="+mn-cs"/>
              </a:defRPr>
            </a:pPr>
            <a:endParaRPr lang="en-US"/>
          </a:p>
        </c:txPr>
        <c:crossAx val="97227136"/>
        <c:crosses val="autoZero"/>
        <c:crossBetween val="between"/>
      </c:valAx>
    </c:plotArea>
    <c:legend>
      <c:legendPos val="t"/>
      <c:overlay val="0"/>
      <c:txPr>
        <a:bodyPr rot="0" spcFirstLastPara="0" vertOverflow="ellipsis" vert="horz" wrap="square" anchor="ctr" anchorCtr="1"/>
        <a:lstStyle/>
        <a:p>
          <a:pPr>
            <a:defRPr lang="en-GB" sz="1400" b="1" i="0" u="none" strike="noStrike" kern="1200" baseline="0">
              <a:solidFill>
                <a:schemeClr val="tx1"/>
              </a:solidFill>
              <a:latin typeface="+mn-lt"/>
              <a:ea typeface="+mn-ea"/>
              <a:cs typeface="+mn-cs"/>
            </a:defRPr>
          </a:pPr>
          <a:endParaRPr lang="en-US"/>
        </a:p>
      </c:txPr>
    </c:legend>
    <c:plotVisOnly val="1"/>
    <c:dispBlanksAs val="gap"/>
    <c:showDLblsOverMax val="0"/>
  </c:chart>
  <c:spPr>
    <a:ln w="9525" cap="flat" cmpd="sng" algn="ctr">
      <a:noFill/>
      <a:prstDash val="solid"/>
      <a:round/>
    </a:ln>
  </c:spPr>
  <c:txPr>
    <a:bodyPr/>
    <a:lstStyle/>
    <a:p>
      <a:pPr>
        <a:defRPr lang="en-GB"/>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1621585496258E-2"/>
          <c:y val="0.171487818830341"/>
          <c:w val="0.87122158817672402"/>
          <c:h val="0.71490497715563395"/>
        </c:manualLayout>
      </c:layout>
      <c:barChart>
        <c:barDir val="col"/>
        <c:grouping val="clustered"/>
        <c:varyColors val="0"/>
        <c:ser>
          <c:idx val="0"/>
          <c:order val="0"/>
          <c:tx>
            <c:strRef>
              <c:f>'seasonal variation in leaf form'!$B$1</c:f>
              <c:strCache>
                <c:ptCount val="1"/>
                <c:pt idx="0">
                  <c:v>Spring</c:v>
                </c:pt>
              </c:strCache>
            </c:strRef>
          </c:tx>
          <c:spPr>
            <a:pattFill prst="pct5">
              <a:fgClr>
                <a:srgbClr val="000000"/>
              </a:fgClr>
              <a:bgClr>
                <a:schemeClr val="bg1"/>
              </a:bgClr>
            </a:pattFill>
            <a:ln>
              <a:solidFill>
                <a:schemeClr val="tx1"/>
              </a:solidFill>
            </a:ln>
          </c:spPr>
          <c:invertIfNegative val="0"/>
          <c:cat>
            <c:strRef>
              <c:f>'seasonal variation in leaf form'!$A$2:$A$8</c:f>
              <c:strCache>
                <c:ptCount val="7"/>
                <c:pt idx="0">
                  <c:v>Microphylls</c:v>
                </c:pt>
                <c:pt idx="1">
                  <c:v>Nanophylls</c:v>
                </c:pt>
                <c:pt idx="2">
                  <c:v>Mesophylls</c:v>
                </c:pt>
                <c:pt idx="3">
                  <c:v>leptophylls</c:v>
                </c:pt>
                <c:pt idx="4">
                  <c:v>Macrophylls</c:v>
                </c:pt>
                <c:pt idx="5">
                  <c:v>Aphyllous</c:v>
                </c:pt>
                <c:pt idx="6">
                  <c:v>Megaphylls</c:v>
                </c:pt>
              </c:strCache>
            </c:strRef>
          </c:cat>
          <c:val>
            <c:numRef>
              <c:f>'seasonal variation in leaf form'!$B$2:$B$8</c:f>
              <c:numCache>
                <c:formatCode>0.0</c:formatCode>
                <c:ptCount val="7"/>
                <c:pt idx="0">
                  <c:v>34.274193548387103</c:v>
                </c:pt>
                <c:pt idx="1">
                  <c:v>29.4354838709673</c:v>
                </c:pt>
                <c:pt idx="2">
                  <c:v>24.596774193548399</c:v>
                </c:pt>
                <c:pt idx="3">
                  <c:v>8.0645161290322598</c:v>
                </c:pt>
                <c:pt idx="4">
                  <c:v>2.0161290322580601</c:v>
                </c:pt>
                <c:pt idx="5">
                  <c:v>0.80645161290322698</c:v>
                </c:pt>
                <c:pt idx="6">
                  <c:v>0.80645161290322698</c:v>
                </c:pt>
              </c:numCache>
            </c:numRef>
          </c:val>
          <c:extLst>
            <c:ext xmlns:c16="http://schemas.microsoft.com/office/drawing/2014/chart" uri="{C3380CC4-5D6E-409C-BE32-E72D297353CC}">
              <c16:uniqueId val="{00000000-C6E0-4DCA-AB9D-9FADEF6D2503}"/>
            </c:ext>
          </c:extLst>
        </c:ser>
        <c:ser>
          <c:idx val="1"/>
          <c:order val="1"/>
          <c:tx>
            <c:strRef>
              <c:f>'seasonal variation in leaf form'!$C$1</c:f>
              <c:strCache>
                <c:ptCount val="1"/>
                <c:pt idx="0">
                  <c:v>summer</c:v>
                </c:pt>
              </c:strCache>
            </c:strRef>
          </c:tx>
          <c:spPr>
            <a:pattFill prst="pct40">
              <a:fgClr>
                <a:srgbClr val="000000"/>
              </a:fgClr>
              <a:bgClr>
                <a:schemeClr val="bg1"/>
              </a:bgClr>
            </a:pattFill>
            <a:ln>
              <a:solidFill>
                <a:schemeClr val="tx1"/>
              </a:solidFill>
            </a:ln>
          </c:spPr>
          <c:invertIfNegative val="0"/>
          <c:cat>
            <c:strRef>
              <c:f>'seasonal variation in leaf form'!$A$2:$A$8</c:f>
              <c:strCache>
                <c:ptCount val="7"/>
                <c:pt idx="0">
                  <c:v>Microphylls</c:v>
                </c:pt>
                <c:pt idx="1">
                  <c:v>Nanophylls</c:v>
                </c:pt>
                <c:pt idx="2">
                  <c:v>Mesophylls</c:v>
                </c:pt>
                <c:pt idx="3">
                  <c:v>leptophylls</c:v>
                </c:pt>
                <c:pt idx="4">
                  <c:v>Macrophylls</c:v>
                </c:pt>
                <c:pt idx="5">
                  <c:v>Aphyllous</c:v>
                </c:pt>
                <c:pt idx="6">
                  <c:v>Megaphylls</c:v>
                </c:pt>
              </c:strCache>
            </c:strRef>
          </c:cat>
          <c:val>
            <c:numRef>
              <c:f>'seasonal variation in leaf form'!$C$2:$C$8</c:f>
              <c:numCache>
                <c:formatCode>0.0</c:formatCode>
                <c:ptCount val="7"/>
                <c:pt idx="0">
                  <c:v>31.2703583061889</c:v>
                </c:pt>
                <c:pt idx="1">
                  <c:v>29.967426710097701</c:v>
                </c:pt>
                <c:pt idx="2">
                  <c:v>26.710097719869701</c:v>
                </c:pt>
                <c:pt idx="3">
                  <c:v>9.1205211726384103</c:v>
                </c:pt>
                <c:pt idx="4">
                  <c:v>1.30293159609121</c:v>
                </c:pt>
                <c:pt idx="5">
                  <c:v>0.65146579804560301</c:v>
                </c:pt>
                <c:pt idx="6">
                  <c:v>0.977198697068415</c:v>
                </c:pt>
              </c:numCache>
            </c:numRef>
          </c:val>
          <c:extLst>
            <c:ext xmlns:c16="http://schemas.microsoft.com/office/drawing/2014/chart" uri="{C3380CC4-5D6E-409C-BE32-E72D297353CC}">
              <c16:uniqueId val="{00000001-C6E0-4DCA-AB9D-9FADEF6D2503}"/>
            </c:ext>
          </c:extLst>
        </c:ser>
        <c:ser>
          <c:idx val="2"/>
          <c:order val="2"/>
          <c:tx>
            <c:strRef>
              <c:f>'seasonal variation in leaf form'!$D$1</c:f>
              <c:strCache>
                <c:ptCount val="1"/>
                <c:pt idx="0">
                  <c:v>Autumn</c:v>
                </c:pt>
              </c:strCache>
            </c:strRef>
          </c:tx>
          <c:spPr>
            <a:pattFill prst="lgConfetti">
              <a:fgClr>
                <a:srgbClr val="000000"/>
              </a:fgClr>
              <a:bgClr>
                <a:schemeClr val="bg1"/>
              </a:bgClr>
            </a:pattFill>
            <a:ln>
              <a:solidFill>
                <a:schemeClr val="tx1"/>
              </a:solidFill>
            </a:ln>
          </c:spPr>
          <c:invertIfNegative val="0"/>
          <c:cat>
            <c:strRef>
              <c:f>'seasonal variation in leaf form'!$A$2:$A$8</c:f>
              <c:strCache>
                <c:ptCount val="7"/>
                <c:pt idx="0">
                  <c:v>Microphylls</c:v>
                </c:pt>
                <c:pt idx="1">
                  <c:v>Nanophylls</c:v>
                </c:pt>
                <c:pt idx="2">
                  <c:v>Mesophylls</c:v>
                </c:pt>
                <c:pt idx="3">
                  <c:v>leptophylls</c:v>
                </c:pt>
                <c:pt idx="4">
                  <c:v>Macrophylls</c:v>
                </c:pt>
                <c:pt idx="5">
                  <c:v>Aphyllous</c:v>
                </c:pt>
                <c:pt idx="6">
                  <c:v>Megaphylls</c:v>
                </c:pt>
              </c:strCache>
            </c:strRef>
          </c:cat>
          <c:val>
            <c:numRef>
              <c:f>'seasonal variation in leaf form'!$D$2:$D$8</c:f>
              <c:numCache>
                <c:formatCode>0.0</c:formatCode>
                <c:ptCount val="7"/>
                <c:pt idx="0">
                  <c:v>28.571428571428601</c:v>
                </c:pt>
                <c:pt idx="1">
                  <c:v>32.467532467532401</c:v>
                </c:pt>
                <c:pt idx="2">
                  <c:v>24.242424242423901</c:v>
                </c:pt>
                <c:pt idx="3">
                  <c:v>12.121212121212</c:v>
                </c:pt>
                <c:pt idx="4">
                  <c:v>1.2987012987013</c:v>
                </c:pt>
                <c:pt idx="5">
                  <c:v>0.86580086580086602</c:v>
                </c:pt>
                <c:pt idx="6">
                  <c:v>0.43290043290043601</c:v>
                </c:pt>
              </c:numCache>
            </c:numRef>
          </c:val>
          <c:extLst>
            <c:ext xmlns:c16="http://schemas.microsoft.com/office/drawing/2014/chart" uri="{C3380CC4-5D6E-409C-BE32-E72D297353CC}">
              <c16:uniqueId val="{00000002-C6E0-4DCA-AB9D-9FADEF6D2503}"/>
            </c:ext>
          </c:extLst>
        </c:ser>
        <c:ser>
          <c:idx val="3"/>
          <c:order val="3"/>
          <c:tx>
            <c:strRef>
              <c:f>'seasonal variation in leaf form'!$E$1</c:f>
              <c:strCache>
                <c:ptCount val="1"/>
                <c:pt idx="0">
                  <c:v>Winter</c:v>
                </c:pt>
              </c:strCache>
            </c:strRef>
          </c:tx>
          <c:spPr>
            <a:pattFill prst="horzBrick">
              <a:fgClr>
                <a:srgbClr val="000000"/>
              </a:fgClr>
              <a:bgClr>
                <a:schemeClr val="bg1"/>
              </a:bgClr>
            </a:pattFill>
            <a:ln>
              <a:solidFill>
                <a:schemeClr val="tx1"/>
              </a:solidFill>
            </a:ln>
          </c:spPr>
          <c:invertIfNegative val="0"/>
          <c:cat>
            <c:strRef>
              <c:f>'seasonal variation in leaf form'!$A$2:$A$8</c:f>
              <c:strCache>
                <c:ptCount val="7"/>
                <c:pt idx="0">
                  <c:v>Microphylls</c:v>
                </c:pt>
                <c:pt idx="1">
                  <c:v>Nanophylls</c:v>
                </c:pt>
                <c:pt idx="2">
                  <c:v>Mesophylls</c:v>
                </c:pt>
                <c:pt idx="3">
                  <c:v>leptophylls</c:v>
                </c:pt>
                <c:pt idx="4">
                  <c:v>Macrophylls</c:v>
                </c:pt>
                <c:pt idx="5">
                  <c:v>Aphyllous</c:v>
                </c:pt>
                <c:pt idx="6">
                  <c:v>Megaphylls</c:v>
                </c:pt>
              </c:strCache>
            </c:strRef>
          </c:cat>
          <c:val>
            <c:numRef>
              <c:f>'seasonal variation in leaf form'!$E$2:$E$8</c:f>
              <c:numCache>
                <c:formatCode>0.0</c:formatCode>
                <c:ptCount val="7"/>
                <c:pt idx="0">
                  <c:v>28.75</c:v>
                </c:pt>
                <c:pt idx="1">
                  <c:v>31.875</c:v>
                </c:pt>
                <c:pt idx="2">
                  <c:v>28.125</c:v>
                </c:pt>
                <c:pt idx="3">
                  <c:v>7.5</c:v>
                </c:pt>
                <c:pt idx="4">
                  <c:v>2.5</c:v>
                </c:pt>
                <c:pt idx="5">
                  <c:v>0.625000000000005</c:v>
                </c:pt>
                <c:pt idx="6">
                  <c:v>0.625000000000005</c:v>
                </c:pt>
              </c:numCache>
            </c:numRef>
          </c:val>
          <c:extLst>
            <c:ext xmlns:c16="http://schemas.microsoft.com/office/drawing/2014/chart" uri="{C3380CC4-5D6E-409C-BE32-E72D297353CC}">
              <c16:uniqueId val="{00000003-C6E0-4DCA-AB9D-9FADEF6D2503}"/>
            </c:ext>
          </c:extLst>
        </c:ser>
        <c:dLbls>
          <c:showLegendKey val="0"/>
          <c:showVal val="0"/>
          <c:showCatName val="0"/>
          <c:showSerName val="0"/>
          <c:showPercent val="0"/>
          <c:showBubbleSize val="0"/>
        </c:dLbls>
        <c:gapWidth val="150"/>
        <c:axId val="111356544"/>
        <c:axId val="113190400"/>
      </c:barChart>
      <c:catAx>
        <c:axId val="111356544"/>
        <c:scaling>
          <c:orientation val="minMax"/>
        </c:scaling>
        <c:delete val="0"/>
        <c:axPos val="b"/>
        <c:title>
          <c:tx>
            <c:rich>
              <a:bodyPr rot="0" spcFirstLastPara="0" vertOverflow="ellipsis" vert="horz" wrap="square" anchor="ctr" anchorCtr="1"/>
              <a:lstStyle/>
              <a:p>
                <a:pPr>
                  <a:defRPr lang="en-GB" sz="1000" b="1" i="0" u="none" strike="noStrike" kern="1200" baseline="0">
                    <a:solidFill>
                      <a:schemeClr val="tx1"/>
                    </a:solidFill>
                    <a:latin typeface="+mn-lt"/>
                    <a:ea typeface="+mn-ea"/>
                    <a:cs typeface="+mn-cs"/>
                  </a:defRPr>
                </a:pPr>
                <a:r>
                  <a:rPr lang="en-US"/>
                  <a:t>Leaf size classes</a:t>
                </a:r>
              </a:p>
            </c:rich>
          </c:tx>
          <c:overlay val="0"/>
        </c:title>
        <c:numFmt formatCode="General" sourceLinked="0"/>
        <c:majorTickMark val="out"/>
        <c:minorTickMark val="none"/>
        <c:tickLblPos val="nextTo"/>
        <c:spPr>
          <a:ln w="9525" cap="flat" cmpd="sng" algn="ctr">
            <a:solidFill>
              <a:schemeClr val="tx1"/>
            </a:solidFill>
            <a:prstDash val="solid"/>
            <a:round/>
          </a:ln>
        </c:spPr>
        <c:txPr>
          <a:bodyPr rot="-60000000" spcFirstLastPara="0" vertOverflow="ellipsis" vert="horz" wrap="square" anchor="ctr" anchorCtr="1"/>
          <a:lstStyle/>
          <a:p>
            <a:pPr>
              <a:defRPr lang="en-GB" sz="800" b="1" i="0" u="none" strike="noStrike" kern="1200" baseline="0">
                <a:solidFill>
                  <a:schemeClr val="tx1"/>
                </a:solidFill>
                <a:latin typeface="+mn-lt"/>
                <a:ea typeface="+mn-ea"/>
                <a:cs typeface="+mn-cs"/>
              </a:defRPr>
            </a:pPr>
            <a:endParaRPr lang="en-US"/>
          </a:p>
        </c:txPr>
        <c:crossAx val="113190400"/>
        <c:crosses val="autoZero"/>
        <c:auto val="1"/>
        <c:lblAlgn val="ctr"/>
        <c:lblOffset val="100"/>
        <c:noMultiLvlLbl val="0"/>
      </c:catAx>
      <c:valAx>
        <c:axId val="113190400"/>
        <c:scaling>
          <c:orientation val="minMax"/>
        </c:scaling>
        <c:delete val="0"/>
        <c:axPos val="l"/>
        <c:title>
          <c:tx>
            <c:rich>
              <a:bodyPr rot="-5400000" spcFirstLastPara="0" vertOverflow="ellipsis" vert="horz" wrap="square" anchor="ctr" anchorCtr="1"/>
              <a:lstStyle/>
              <a:p>
                <a:pPr>
                  <a:defRPr lang="en-GB" sz="900" b="1" i="0" u="none" strike="noStrike" kern="1200" baseline="0">
                    <a:solidFill>
                      <a:schemeClr val="tx1"/>
                    </a:solidFill>
                    <a:latin typeface="+mn-lt"/>
                    <a:ea typeface="+mn-ea"/>
                    <a:cs typeface="+mn-cs"/>
                  </a:defRPr>
                </a:pPr>
                <a:r>
                  <a:rPr lang="en-US" sz="900"/>
                  <a:t>% species</a:t>
                </a:r>
              </a:p>
            </c:rich>
          </c:tx>
          <c:overlay val="0"/>
        </c:title>
        <c:numFmt formatCode="0" sourceLinked="0"/>
        <c:majorTickMark val="out"/>
        <c:minorTickMark val="none"/>
        <c:tickLblPos val="nextTo"/>
        <c:spPr>
          <a:ln w="9525" cap="flat" cmpd="sng" algn="ctr">
            <a:solidFill>
              <a:schemeClr val="tx1"/>
            </a:solidFill>
            <a:prstDash val="solid"/>
            <a:round/>
          </a:ln>
        </c:spPr>
        <c:txPr>
          <a:bodyPr rot="-60000000" spcFirstLastPara="0" vertOverflow="ellipsis" vert="horz" wrap="square" anchor="ctr" anchorCtr="1"/>
          <a:lstStyle/>
          <a:p>
            <a:pPr>
              <a:defRPr lang="en-GB" sz="800" b="1" i="0" u="none" strike="noStrike" kern="1200" baseline="0">
                <a:solidFill>
                  <a:schemeClr val="tx1"/>
                </a:solidFill>
                <a:latin typeface="+mn-lt"/>
                <a:ea typeface="+mn-ea"/>
                <a:cs typeface="+mn-cs"/>
              </a:defRPr>
            </a:pPr>
            <a:endParaRPr lang="en-US"/>
          </a:p>
        </c:txPr>
        <c:crossAx val="111356544"/>
        <c:crosses val="autoZero"/>
        <c:crossBetween val="between"/>
      </c:valAx>
    </c:plotArea>
    <c:legend>
      <c:legendPos val="t"/>
      <c:overlay val="0"/>
      <c:txPr>
        <a:bodyPr rot="0" spcFirstLastPara="0" vertOverflow="ellipsis" vert="horz" wrap="square" anchor="ctr" anchorCtr="1"/>
        <a:lstStyle/>
        <a:p>
          <a:pPr>
            <a:defRPr lang="en-GB" sz="1400" b="1" i="0" u="none" strike="noStrike" kern="1200" baseline="0">
              <a:solidFill>
                <a:schemeClr val="tx1"/>
              </a:solidFill>
              <a:latin typeface="+mn-lt"/>
              <a:ea typeface="+mn-ea"/>
              <a:cs typeface="+mn-cs"/>
            </a:defRPr>
          </a:pPr>
          <a:endParaRPr lang="en-US"/>
        </a:p>
      </c:txPr>
    </c:legend>
    <c:plotVisOnly val="1"/>
    <c:dispBlanksAs val="gap"/>
    <c:showDLblsOverMax val="0"/>
  </c:chart>
  <c:spPr>
    <a:ln w="9525" cap="flat" cmpd="sng" algn="ctr">
      <a:noFill/>
      <a:prstDash val="solid"/>
      <a:round/>
    </a:ln>
  </c:spPr>
  <c:txPr>
    <a:bodyPr/>
    <a:lstStyle/>
    <a:p>
      <a:pPr>
        <a:defRPr lang="en-GB"/>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31</Pages>
  <Words>7633</Words>
  <Characters>43513</Characters>
  <Application>Microsoft Office Word</Application>
  <DocSecurity>0</DocSecurity>
  <Lines>362</Lines>
  <Paragraphs>102</Paragraphs>
  <ScaleCrop>false</ScaleCrop>
  <Company/>
  <LinksUpToDate>false</LinksUpToDate>
  <CharactersWithSpaces>51044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AD</cp:lastModifiedBy>
  <cp:revision>61</cp:revision>
  <dcterms:created xsi:type="dcterms:W3CDTF">2022-11-26T13:29:00Z</dcterms:created>
  <dcterms:modified xsi:type="dcterms:W3CDTF">2022-11-26T16:12:00Z</dcterms:modified>
</cp:coreProperties>
</file>